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B0" w:rsidRPr="00DA1BB0" w:rsidRDefault="00DA1BB0" w:rsidP="00DA1BB0">
      <w:pPr>
        <w:jc w:val="center"/>
        <w:rPr>
          <w:rFonts w:hint="eastAsia"/>
          <w:b/>
          <w:sz w:val="30"/>
          <w:szCs w:val="30"/>
        </w:rPr>
      </w:pPr>
      <w:bookmarkStart w:id="0" w:name="_GoBack"/>
      <w:r w:rsidRPr="00DA1BB0">
        <w:rPr>
          <w:rFonts w:hint="eastAsia"/>
          <w:b/>
          <w:sz w:val="30"/>
          <w:szCs w:val="30"/>
        </w:rPr>
        <w:t>招标结果公示</w:t>
      </w:r>
    </w:p>
    <w:bookmarkEnd w:id="0"/>
    <w:p w:rsidR="0073019B" w:rsidRPr="00DA1BB0" w:rsidRDefault="00DA1BB0" w:rsidP="007301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73019B" w:rsidRPr="00DA1BB0">
        <w:rPr>
          <w:rFonts w:hint="eastAsia"/>
          <w:b/>
          <w:sz w:val="24"/>
          <w:szCs w:val="24"/>
        </w:rPr>
        <w:t>项目名称：同康楼及同济楼外墙修缮项目</w:t>
      </w:r>
    </w:p>
    <w:p w:rsidR="0073019B" w:rsidRDefault="0073019B" w:rsidP="0073019B">
      <w:pPr>
        <w:rPr>
          <w:rFonts w:hint="eastAsia"/>
        </w:rPr>
      </w:pPr>
    </w:p>
    <w:p w:rsidR="0073019B" w:rsidRDefault="0073019B" w:rsidP="0073019B">
      <w:r w:rsidRPr="0073019B">
        <w:rPr>
          <w:rFonts w:hint="eastAsia"/>
        </w:rPr>
        <w:t>本项目采用二阶段开评标法，第一阶段设计方案及施工组织设计开标，第二阶段商务标开标</w:t>
      </w:r>
    </w:p>
    <w:p w:rsidR="0073019B" w:rsidRPr="0073019B" w:rsidRDefault="0073019B" w:rsidP="0073019B">
      <w:r w:rsidRPr="0073019B">
        <w:rPr>
          <w:rFonts w:hint="eastAsia"/>
        </w:rPr>
        <w:t>（1）、第一阶段开标时间：2021年5月6日上午9:30时</w:t>
      </w:r>
    </w:p>
    <w:p w:rsidR="00000000" w:rsidRPr="0073019B" w:rsidRDefault="00DA1BB0" w:rsidP="0073019B">
      <w:pPr>
        <w:numPr>
          <w:ilvl w:val="0"/>
          <w:numId w:val="1"/>
        </w:numPr>
      </w:pPr>
      <w:r w:rsidRPr="0073019B">
        <w:rPr>
          <w:rFonts w:hint="eastAsia"/>
        </w:rPr>
        <w:t>开标地点：上海市普陀区梅川路</w:t>
      </w:r>
      <w:r w:rsidRPr="0073019B">
        <w:rPr>
          <w:rFonts w:hint="eastAsia"/>
        </w:rPr>
        <w:t>1357</w:t>
      </w:r>
      <w:r w:rsidRPr="0073019B">
        <w:rPr>
          <w:rFonts w:hint="eastAsia"/>
        </w:rPr>
        <w:t>号</w:t>
      </w:r>
      <w:r w:rsidRPr="0073019B">
        <w:rPr>
          <w:rFonts w:hint="eastAsia"/>
        </w:rPr>
        <w:t>5</w:t>
      </w:r>
      <w:r w:rsidRPr="0073019B">
        <w:rPr>
          <w:rFonts w:hint="eastAsia"/>
        </w:rPr>
        <w:t>楼开标室</w:t>
      </w:r>
    </w:p>
    <w:p w:rsidR="00000000" w:rsidRPr="0073019B" w:rsidRDefault="00DA1BB0" w:rsidP="0073019B">
      <w:pPr>
        <w:numPr>
          <w:ilvl w:val="0"/>
          <w:numId w:val="1"/>
        </w:numPr>
      </w:pPr>
      <w:r w:rsidRPr="0073019B">
        <w:rPr>
          <w:rFonts w:hint="eastAsia"/>
        </w:rPr>
        <w:t>参加投标人数量：</w:t>
      </w:r>
      <w:r w:rsidRPr="0073019B">
        <w:rPr>
          <w:rFonts w:hint="eastAsia"/>
        </w:rPr>
        <w:t>4</w:t>
      </w:r>
      <w:r w:rsidRPr="0073019B">
        <w:rPr>
          <w:rFonts w:hint="eastAsia"/>
        </w:rPr>
        <w:t>家</w:t>
      </w:r>
    </w:p>
    <w:p w:rsidR="00000000" w:rsidRPr="0073019B" w:rsidRDefault="00DA1BB0" w:rsidP="0073019B">
      <w:pPr>
        <w:numPr>
          <w:ilvl w:val="0"/>
          <w:numId w:val="1"/>
        </w:numPr>
      </w:pPr>
      <w:r w:rsidRPr="0073019B">
        <w:rPr>
          <w:rFonts w:hint="eastAsia"/>
        </w:rPr>
        <w:t>符合要求进入评标程序的投标人数量：</w:t>
      </w:r>
      <w:r w:rsidRPr="0073019B">
        <w:rPr>
          <w:rFonts w:hint="eastAsia"/>
        </w:rPr>
        <w:t>4</w:t>
      </w:r>
      <w:r w:rsidRPr="0073019B">
        <w:rPr>
          <w:rFonts w:hint="eastAsia"/>
        </w:rPr>
        <w:t>家</w:t>
      </w:r>
      <w:r w:rsidRPr="0073019B">
        <w:rPr>
          <w:rFonts w:hint="eastAsia"/>
        </w:rPr>
        <w:t xml:space="preserve"> </w:t>
      </w:r>
    </w:p>
    <w:p w:rsidR="0073019B" w:rsidRPr="0073019B" w:rsidRDefault="0073019B" w:rsidP="0073019B">
      <w:r w:rsidRPr="0073019B">
        <w:rPr>
          <w:rFonts w:hint="eastAsia"/>
        </w:rPr>
        <w:t>（2)、第二阶段开标时间：2021年5月7日上午10:00时</w:t>
      </w:r>
    </w:p>
    <w:p w:rsidR="00000000" w:rsidRPr="0073019B" w:rsidRDefault="00DA1BB0" w:rsidP="0073019B">
      <w:pPr>
        <w:numPr>
          <w:ilvl w:val="0"/>
          <w:numId w:val="2"/>
        </w:numPr>
      </w:pPr>
      <w:r w:rsidRPr="0073019B">
        <w:rPr>
          <w:rFonts w:hint="eastAsia"/>
        </w:rPr>
        <w:t>开标地点：上海市普陀区梅川路</w:t>
      </w:r>
      <w:r w:rsidRPr="0073019B">
        <w:rPr>
          <w:rFonts w:hint="eastAsia"/>
        </w:rPr>
        <w:t>1357</w:t>
      </w:r>
      <w:r w:rsidRPr="0073019B">
        <w:rPr>
          <w:rFonts w:hint="eastAsia"/>
        </w:rPr>
        <w:t>号</w:t>
      </w:r>
      <w:r w:rsidRPr="0073019B">
        <w:rPr>
          <w:rFonts w:hint="eastAsia"/>
        </w:rPr>
        <w:t>5</w:t>
      </w:r>
      <w:r w:rsidRPr="0073019B">
        <w:rPr>
          <w:rFonts w:hint="eastAsia"/>
        </w:rPr>
        <w:t>楼开标室</w:t>
      </w:r>
    </w:p>
    <w:p w:rsidR="00000000" w:rsidRPr="0073019B" w:rsidRDefault="00DA1BB0" w:rsidP="0073019B">
      <w:pPr>
        <w:numPr>
          <w:ilvl w:val="0"/>
          <w:numId w:val="2"/>
        </w:numPr>
      </w:pPr>
      <w:r w:rsidRPr="0073019B">
        <w:rPr>
          <w:rFonts w:hint="eastAsia"/>
        </w:rPr>
        <w:t>参加投标人数量：</w:t>
      </w:r>
      <w:r w:rsidRPr="0073019B">
        <w:rPr>
          <w:rFonts w:hint="eastAsia"/>
        </w:rPr>
        <w:t>4</w:t>
      </w:r>
      <w:r w:rsidRPr="0073019B">
        <w:rPr>
          <w:rFonts w:hint="eastAsia"/>
        </w:rPr>
        <w:t>家</w:t>
      </w:r>
    </w:p>
    <w:p w:rsidR="00000000" w:rsidRDefault="00DA1BB0" w:rsidP="0073019B">
      <w:pPr>
        <w:numPr>
          <w:ilvl w:val="0"/>
          <w:numId w:val="2"/>
        </w:numPr>
      </w:pPr>
      <w:r w:rsidRPr="0073019B">
        <w:rPr>
          <w:rFonts w:hint="eastAsia"/>
        </w:rPr>
        <w:t>符合要求进入评标程序的投标人数量：</w:t>
      </w:r>
      <w:r w:rsidRPr="0073019B">
        <w:rPr>
          <w:rFonts w:hint="eastAsia"/>
        </w:rPr>
        <w:t>4</w:t>
      </w:r>
      <w:r w:rsidRPr="0073019B">
        <w:rPr>
          <w:rFonts w:hint="eastAsia"/>
        </w:rPr>
        <w:t>家</w:t>
      </w:r>
      <w:r w:rsidRPr="0073019B">
        <w:rPr>
          <w:rFonts w:hint="eastAsia"/>
        </w:rPr>
        <w:t xml:space="preserve"> </w:t>
      </w:r>
    </w:p>
    <w:p w:rsidR="0073019B" w:rsidRPr="0073019B" w:rsidRDefault="0073019B" w:rsidP="0073019B">
      <w:pPr>
        <w:rPr>
          <w:rFonts w:hint="eastAsia"/>
        </w:rPr>
      </w:pPr>
    </w:p>
    <w:p w:rsidR="00000000" w:rsidRDefault="00DA1BB0" w:rsidP="0073019B">
      <w:r w:rsidRPr="0073019B">
        <w:rPr>
          <w:rFonts w:hint="eastAsia"/>
        </w:rPr>
        <w:t>评标时间：</w:t>
      </w:r>
      <w:r w:rsidRPr="0073019B">
        <w:rPr>
          <w:rFonts w:hint="eastAsia"/>
        </w:rPr>
        <w:t>2021</w:t>
      </w:r>
      <w:r w:rsidRPr="0073019B">
        <w:rPr>
          <w:rFonts w:hint="eastAsia"/>
        </w:rPr>
        <w:t>年</w:t>
      </w:r>
      <w:r w:rsidRPr="0073019B">
        <w:rPr>
          <w:rFonts w:hint="eastAsia"/>
        </w:rPr>
        <w:t>5</w:t>
      </w:r>
      <w:r w:rsidRPr="0073019B">
        <w:rPr>
          <w:rFonts w:hint="eastAsia"/>
        </w:rPr>
        <w:t>月</w:t>
      </w:r>
      <w:r w:rsidRPr="0073019B">
        <w:rPr>
          <w:rFonts w:hint="eastAsia"/>
        </w:rPr>
        <w:t>7</w:t>
      </w:r>
      <w:r w:rsidRPr="0073019B">
        <w:rPr>
          <w:rFonts w:hint="eastAsia"/>
        </w:rPr>
        <w:t>日上午</w:t>
      </w:r>
      <w:r w:rsidRPr="0073019B">
        <w:rPr>
          <w:rFonts w:hint="eastAsia"/>
        </w:rPr>
        <w:t xml:space="preserve">9:00 </w:t>
      </w:r>
      <w:r w:rsidRPr="0073019B">
        <w:rPr>
          <w:rFonts w:hint="eastAsia"/>
        </w:rPr>
        <w:t>时</w:t>
      </w:r>
    </w:p>
    <w:p w:rsidR="0073019B" w:rsidRPr="0073019B" w:rsidRDefault="00DA1BB0" w:rsidP="0073019B">
      <w:pPr>
        <w:rPr>
          <w:rFonts w:hint="eastAsia"/>
        </w:rPr>
      </w:pPr>
      <w:r w:rsidRPr="0073019B">
        <w:rPr>
          <w:rFonts w:hint="eastAsia"/>
        </w:rPr>
        <w:t>评标地点：上海市普陀区梅川路</w:t>
      </w:r>
      <w:r w:rsidRPr="0073019B">
        <w:rPr>
          <w:rFonts w:hint="eastAsia"/>
        </w:rPr>
        <w:t>1357</w:t>
      </w:r>
      <w:r w:rsidRPr="0073019B">
        <w:rPr>
          <w:rFonts w:hint="eastAsia"/>
        </w:rPr>
        <w:t>号</w:t>
      </w:r>
      <w:r w:rsidRPr="0073019B">
        <w:rPr>
          <w:rFonts w:hint="eastAsia"/>
        </w:rPr>
        <w:t>5</w:t>
      </w:r>
      <w:r w:rsidRPr="0073019B">
        <w:rPr>
          <w:rFonts w:hint="eastAsia"/>
        </w:rPr>
        <w:t>楼评标会议室</w:t>
      </w:r>
    </w:p>
    <w:p w:rsidR="0073019B" w:rsidRPr="0073019B" w:rsidRDefault="0073019B" w:rsidP="0073019B">
      <w:pPr>
        <w:ind w:firstLineChars="200" w:firstLine="420"/>
      </w:pPr>
      <w:r w:rsidRPr="0073019B">
        <w:rPr>
          <w:rFonts w:hint="eastAsia"/>
        </w:rPr>
        <w:t>评标委员会对4家投标单位工程总承包进行评审，</w:t>
      </w:r>
      <w:r>
        <w:rPr>
          <w:rFonts w:hint="eastAsia"/>
        </w:rPr>
        <w:t>最终，</w:t>
      </w:r>
      <w:r w:rsidRPr="0073019B">
        <w:rPr>
          <w:rFonts w:hint="eastAsia"/>
          <w:u w:val="single"/>
        </w:rPr>
        <w:t>上海润玛建设工程有限公司，同济大学建筑设计研究院（集团）有限公司</w:t>
      </w:r>
      <w:r w:rsidRPr="0073019B">
        <w:rPr>
          <w:rFonts w:hint="eastAsia"/>
        </w:rPr>
        <w:t>为第一中标候选人。</w:t>
      </w:r>
    </w:p>
    <w:p w:rsidR="00B35E63" w:rsidRDefault="00B35E63"/>
    <w:p w:rsidR="00DA1BB0" w:rsidRDefault="00DA1BB0">
      <w:pPr>
        <w:rPr>
          <w:rFonts w:hint="eastAsia"/>
        </w:rPr>
      </w:pPr>
    </w:p>
    <w:p w:rsidR="00DA1BB0" w:rsidRPr="00DA1BB0" w:rsidRDefault="00DA1BB0" w:rsidP="00DA1BB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Pr="00DA1BB0">
        <w:rPr>
          <w:b/>
          <w:sz w:val="24"/>
          <w:szCs w:val="24"/>
        </w:rPr>
        <w:t>项目名称：感染</w:t>
      </w:r>
      <w:proofErr w:type="gramStart"/>
      <w:r w:rsidRPr="00DA1BB0">
        <w:rPr>
          <w:b/>
          <w:sz w:val="24"/>
          <w:szCs w:val="24"/>
        </w:rPr>
        <w:t>科区域</w:t>
      </w:r>
      <w:proofErr w:type="gramEnd"/>
      <w:r w:rsidRPr="00DA1BB0">
        <w:rPr>
          <w:b/>
          <w:sz w:val="24"/>
          <w:szCs w:val="24"/>
        </w:rPr>
        <w:t>改造项目</w:t>
      </w:r>
    </w:p>
    <w:p w:rsidR="00DA1BB0" w:rsidRDefault="00DA1BB0" w:rsidP="00DA1BB0">
      <w:r>
        <w:t>评标时间：2021年4月28日下午3点</w:t>
      </w:r>
      <w:r>
        <w:br/>
        <w:t>评标地点：杨浦区宁国路129号1405会议室</w:t>
      </w:r>
      <w:r>
        <w:br/>
        <w:t>本工程共有3家公司参与投标</w:t>
      </w:r>
    </w:p>
    <w:p w:rsidR="00DA1BB0" w:rsidRDefault="00DA1BB0" w:rsidP="00DA1BB0">
      <w:r>
        <w:t>根据专家评委的评标打分结果汇总，最终上海</w:t>
      </w:r>
      <w:proofErr w:type="gramStart"/>
      <w:r>
        <w:t>晶成建筑</w:t>
      </w:r>
      <w:proofErr w:type="gramEnd"/>
      <w:r>
        <w:t>安装工程有限公司为第一中标候选人。</w:t>
      </w:r>
    </w:p>
    <w:p w:rsidR="00DA1BB0" w:rsidRDefault="00DA1BB0" w:rsidP="00DA1BB0">
      <w:r>
        <w:t>合同金额人民币：88.986258万元</w:t>
      </w:r>
    </w:p>
    <w:p w:rsidR="00DA1BB0" w:rsidRPr="0073019B" w:rsidRDefault="00DA1BB0" w:rsidP="00DA1BB0">
      <w:pPr>
        <w:rPr>
          <w:rFonts w:hint="eastAsia"/>
        </w:rPr>
      </w:pPr>
    </w:p>
    <w:sectPr w:rsidR="00DA1BB0" w:rsidRPr="0073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10CB"/>
    <w:multiLevelType w:val="hybridMultilevel"/>
    <w:tmpl w:val="D2E2E4B6"/>
    <w:lvl w:ilvl="0" w:tplc="D9401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03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8E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6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A7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4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C2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6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ED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E60AA8"/>
    <w:multiLevelType w:val="hybridMultilevel"/>
    <w:tmpl w:val="F99C798A"/>
    <w:lvl w:ilvl="0" w:tplc="2B8E3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41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C5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C1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63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C1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08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2A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8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DA768A"/>
    <w:multiLevelType w:val="hybridMultilevel"/>
    <w:tmpl w:val="DBD2B108"/>
    <w:lvl w:ilvl="0" w:tplc="03E4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E6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C0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E9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E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8D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86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6F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0B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9B7509"/>
    <w:multiLevelType w:val="hybridMultilevel"/>
    <w:tmpl w:val="65B8D4DC"/>
    <w:lvl w:ilvl="0" w:tplc="90FA2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A8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62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8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67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68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8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28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A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9B"/>
    <w:rsid w:val="0073019B"/>
    <w:rsid w:val="00B35E63"/>
    <w:rsid w:val="00D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0DC9"/>
  <w15:chartTrackingRefBased/>
  <w15:docId w15:val="{16596388-8F53-4105-A2AE-061152AB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表单申请  韩凯</dc:creator>
  <cp:keywords/>
  <dc:description/>
  <cp:lastModifiedBy>表单申请  韩凯</cp:lastModifiedBy>
  <cp:revision>1</cp:revision>
  <dcterms:created xsi:type="dcterms:W3CDTF">2021-05-12T01:41:00Z</dcterms:created>
  <dcterms:modified xsi:type="dcterms:W3CDTF">2021-05-12T02:05:00Z</dcterms:modified>
</cp:coreProperties>
</file>