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056D" w:rsidRDefault="00C3056D">
      <w:pPr>
        <w:adjustRightInd w:val="0"/>
        <w:snapToGrid w:val="0"/>
        <w:spacing w:line="360" w:lineRule="auto"/>
        <w:jc w:val="center"/>
        <w:rPr>
          <w:rFonts w:eastAsia="华文行楷"/>
          <w:sz w:val="52"/>
          <w:szCs w:val="52"/>
        </w:rPr>
      </w:pPr>
      <w:bookmarkStart w:id="0" w:name="PO_Section0"/>
    </w:p>
    <w:p w:rsidR="00C3056D" w:rsidRDefault="00C3056D">
      <w:pPr>
        <w:adjustRightInd w:val="0"/>
        <w:snapToGrid w:val="0"/>
        <w:spacing w:line="360" w:lineRule="auto"/>
        <w:jc w:val="center"/>
        <w:rPr>
          <w:sz w:val="24"/>
        </w:rPr>
      </w:pPr>
    </w:p>
    <w:p w:rsidR="00C3056D" w:rsidRDefault="00C3056D">
      <w:pPr>
        <w:adjustRightInd w:val="0"/>
        <w:snapToGrid w:val="0"/>
        <w:spacing w:line="360" w:lineRule="auto"/>
        <w:jc w:val="center"/>
        <w:rPr>
          <w:sz w:val="24"/>
        </w:rPr>
      </w:pPr>
    </w:p>
    <w:p w:rsidR="00C3056D" w:rsidRPr="00D4203E" w:rsidRDefault="00BC1273">
      <w:pPr>
        <w:adjustRightInd w:val="0"/>
        <w:snapToGrid w:val="0"/>
        <w:spacing w:line="360" w:lineRule="auto"/>
        <w:jc w:val="center"/>
        <w:rPr>
          <w:rFonts w:ascii="楷体_GB2312" w:eastAsia="楷体_GB2312"/>
          <w:sz w:val="52"/>
          <w:szCs w:val="52"/>
        </w:rPr>
      </w:pPr>
      <w:bookmarkStart w:id="1" w:name="PO_项目名称28"/>
      <w:r w:rsidRPr="00D4203E">
        <w:rPr>
          <w:rFonts w:ascii="楷体_GB2312" w:eastAsia="楷体_GB2312" w:hint="eastAsia"/>
          <w:sz w:val="52"/>
          <w:szCs w:val="52"/>
        </w:rPr>
        <w:t>上海市同济医院检测服务采购项目</w:t>
      </w:r>
      <w:bookmarkEnd w:id="1"/>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BC1273">
      <w:pPr>
        <w:adjustRightInd w:val="0"/>
        <w:snapToGrid w:val="0"/>
        <w:spacing w:line="360" w:lineRule="auto"/>
        <w:jc w:val="center"/>
        <w:rPr>
          <w:rFonts w:ascii="华文行楷" w:eastAsia="华文行楷"/>
          <w:b/>
          <w:w w:val="150"/>
          <w:sz w:val="96"/>
          <w:szCs w:val="96"/>
        </w:rPr>
      </w:pPr>
      <w:r w:rsidRPr="00D4203E">
        <w:rPr>
          <w:rFonts w:ascii="华文行楷" w:eastAsia="华文行楷" w:hint="eastAsia"/>
          <w:b/>
          <w:w w:val="150"/>
          <w:sz w:val="96"/>
          <w:szCs w:val="96"/>
        </w:rPr>
        <w:t>磋商文件</w:t>
      </w: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p>
    <w:p w:rsidR="00C3056D" w:rsidRPr="00D4203E" w:rsidRDefault="00C3056D">
      <w:pPr>
        <w:adjustRightInd w:val="0"/>
        <w:snapToGrid w:val="0"/>
        <w:spacing w:line="360" w:lineRule="auto"/>
        <w:jc w:val="center"/>
        <w:rPr>
          <w:sz w:val="24"/>
        </w:rPr>
      </w:pPr>
      <w:bookmarkStart w:id="2" w:name="sign"/>
      <w:bookmarkEnd w:id="2"/>
    </w:p>
    <w:p w:rsidR="00C3056D" w:rsidRPr="00D4203E" w:rsidRDefault="00BC1273">
      <w:pPr>
        <w:adjustRightInd w:val="0"/>
        <w:snapToGrid w:val="0"/>
        <w:spacing w:line="360" w:lineRule="auto"/>
        <w:ind w:firstLineChars="550" w:firstLine="1767"/>
        <w:rPr>
          <w:rFonts w:ascii="楷体_GB2312" w:eastAsia="楷体_GB2312"/>
          <w:b/>
          <w:sz w:val="32"/>
          <w:szCs w:val="32"/>
        </w:rPr>
      </w:pPr>
      <w:r w:rsidRPr="00D4203E">
        <w:rPr>
          <w:rFonts w:ascii="楷体_GB2312" w:eastAsia="楷体_GB2312" w:hint="eastAsia"/>
          <w:b/>
          <w:sz w:val="32"/>
          <w:szCs w:val="32"/>
        </w:rPr>
        <w:t>采购人：</w:t>
      </w:r>
      <w:bookmarkStart w:id="3" w:name="用户单位名称4"/>
      <w:bookmarkStart w:id="4" w:name="PO_采购人28"/>
      <w:bookmarkEnd w:id="3"/>
      <w:r w:rsidRPr="00D4203E">
        <w:rPr>
          <w:rFonts w:ascii="楷体_GB2312" w:eastAsia="楷体_GB2312" w:hint="eastAsia"/>
          <w:b/>
          <w:sz w:val="32"/>
          <w:szCs w:val="32"/>
        </w:rPr>
        <w:t>上海市同济医院</w:t>
      </w:r>
      <w:bookmarkEnd w:id="4"/>
    </w:p>
    <w:p w:rsidR="00C3056D" w:rsidRPr="00D4203E" w:rsidRDefault="00BC1273">
      <w:pPr>
        <w:adjustRightInd w:val="0"/>
        <w:snapToGrid w:val="0"/>
        <w:spacing w:line="360" w:lineRule="auto"/>
        <w:ind w:firstLineChars="541" w:firstLine="1136"/>
      </w:pPr>
      <w:r w:rsidRPr="00D4203E">
        <w:br w:type="page"/>
      </w:r>
    </w:p>
    <w:p w:rsidR="00C3056D" w:rsidRPr="00D4203E" w:rsidRDefault="00BC1273">
      <w:pPr>
        <w:widowControl/>
        <w:adjustRightInd w:val="0"/>
        <w:snapToGrid w:val="0"/>
        <w:spacing w:line="360" w:lineRule="auto"/>
        <w:jc w:val="center"/>
        <w:rPr>
          <w:rFonts w:asciiTheme="minorEastAsia" w:eastAsiaTheme="minorEastAsia" w:hAnsiTheme="minorEastAsia" w:cs="宋体"/>
          <w:kern w:val="0"/>
          <w:sz w:val="24"/>
        </w:rPr>
      </w:pPr>
      <w:bookmarkStart w:id="5" w:name="PO_Section1"/>
      <w:bookmarkEnd w:id="0"/>
      <w:r w:rsidRPr="00D4203E">
        <w:rPr>
          <w:rFonts w:asciiTheme="minorEastAsia" w:eastAsiaTheme="minorEastAsia" w:hAnsiTheme="minorEastAsia" w:hint="eastAsia"/>
          <w:b/>
          <w:kern w:val="0"/>
          <w:sz w:val="24"/>
        </w:rPr>
        <w:lastRenderedPageBreak/>
        <w:t>第一章       投标邀请</w:t>
      </w:r>
      <w:r w:rsidRPr="00D4203E">
        <w:rPr>
          <w:rFonts w:asciiTheme="minorEastAsia" w:eastAsiaTheme="minorEastAsia" w:hAnsiTheme="minorEastAsia" w:cs="宋体" w:hint="eastAsia"/>
          <w:kern w:val="0"/>
          <w:sz w:val="24"/>
        </w:rPr>
        <w:t> </w:t>
      </w:r>
    </w:p>
    <w:p w:rsidR="00C3056D" w:rsidRPr="00D4203E" w:rsidRDefault="00BC1273">
      <w:pPr>
        <w:widowControl/>
        <w:adjustRightInd w:val="0"/>
        <w:snapToGrid w:val="0"/>
        <w:spacing w:line="360" w:lineRule="auto"/>
        <w:ind w:firstLineChars="200" w:firstLine="480"/>
        <w:jc w:val="left"/>
        <w:rPr>
          <w:rFonts w:asciiTheme="minorEastAsia" w:eastAsiaTheme="minorEastAsia" w:hAnsiTheme="minorEastAsia" w:cs="Arial"/>
          <w:kern w:val="0"/>
          <w:sz w:val="24"/>
        </w:rPr>
      </w:pPr>
      <w:bookmarkStart w:id="6" w:name="PO_项目名称29"/>
      <w:bookmarkStart w:id="7" w:name="PO_采购公告"/>
      <w:r w:rsidRPr="00D4203E">
        <w:rPr>
          <w:rFonts w:asciiTheme="minorEastAsia" w:eastAsiaTheme="minorEastAsia" w:hAnsiTheme="minorEastAsia" w:cs="Arial" w:hint="eastAsia"/>
          <w:kern w:val="0"/>
          <w:sz w:val="24"/>
        </w:rPr>
        <w:t>上海市同济医院肾脏内科现有肾穿刺标本电镜检测服务的采购</w:t>
      </w:r>
      <w:bookmarkEnd w:id="6"/>
      <w:r w:rsidRPr="00D4203E">
        <w:rPr>
          <w:rFonts w:asciiTheme="minorEastAsia" w:eastAsiaTheme="minorEastAsia" w:hAnsiTheme="minorEastAsia" w:cs="Arial" w:hint="eastAsia"/>
          <w:kern w:val="0"/>
          <w:sz w:val="24"/>
        </w:rPr>
        <w:t>需求，特邀请合格的投标人前来投标。</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宋体"/>
          <w:kern w:val="0"/>
          <w:sz w:val="24"/>
        </w:rPr>
      </w:pPr>
      <w:r w:rsidRPr="00D4203E">
        <w:rPr>
          <w:rFonts w:asciiTheme="minorEastAsia" w:eastAsiaTheme="minorEastAsia" w:hAnsiTheme="minorEastAsia" w:cs="Arial" w:hint="eastAsia"/>
          <w:kern w:val="0"/>
          <w:sz w:val="24"/>
        </w:rPr>
        <w:t>一、合格的投标人必须具备以下条件：</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Arial"/>
          <w:kern w:val="0"/>
          <w:sz w:val="24"/>
        </w:rPr>
      </w:pPr>
      <w:bookmarkStart w:id="8" w:name="PO_资格条件29"/>
      <w:r w:rsidRPr="00D4203E">
        <w:rPr>
          <w:rFonts w:asciiTheme="minorEastAsia" w:eastAsiaTheme="minorEastAsia" w:hAnsiTheme="minorEastAsia" w:cs="Arial"/>
          <w:kern w:val="0"/>
          <w:sz w:val="24"/>
        </w:rPr>
        <w:t>1、在中华人民共和国境内注册，具有独立承担民事责任能力；</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Arial"/>
          <w:kern w:val="0"/>
          <w:sz w:val="24"/>
        </w:rPr>
      </w:pPr>
      <w:r w:rsidRPr="00D4203E">
        <w:rPr>
          <w:rFonts w:asciiTheme="minorEastAsia" w:eastAsiaTheme="minorEastAsia" w:hAnsiTheme="minorEastAsia" w:cs="Arial"/>
          <w:kern w:val="0"/>
          <w:sz w:val="24"/>
        </w:rPr>
        <w:t>2、参加采购活动前三年内，在经营活动中没有重大违法记录；</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Arial"/>
          <w:kern w:val="0"/>
          <w:sz w:val="24"/>
        </w:rPr>
      </w:pPr>
      <w:r w:rsidRPr="00D4203E">
        <w:rPr>
          <w:rFonts w:asciiTheme="minorEastAsia" w:eastAsiaTheme="minorEastAsia" w:hAnsiTheme="minorEastAsia" w:cs="Arial"/>
          <w:kern w:val="0"/>
          <w:sz w:val="24"/>
        </w:rPr>
        <w:t>3、未被列入“信用中国”网站(www.creditchina.gov.cn)失信被执行人名单、重大税收违法案件当事人名单和中国政府采购网(www.ccgp.gov.cn)政府采购严重违法失信行为记录名单；</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Arial"/>
          <w:kern w:val="0"/>
          <w:sz w:val="24"/>
        </w:rPr>
      </w:pPr>
      <w:r w:rsidRPr="00D4203E">
        <w:rPr>
          <w:rFonts w:asciiTheme="minorEastAsia" w:eastAsiaTheme="minorEastAsia" w:hAnsiTheme="minorEastAsia" w:cs="Arial"/>
          <w:kern w:val="0"/>
          <w:sz w:val="24"/>
        </w:rPr>
        <w:t>4、本次采购不接受联合投标；</w:t>
      </w:r>
    </w:p>
    <w:p w:rsidR="00C3056D" w:rsidRPr="00D4203E" w:rsidRDefault="00BC1273">
      <w:pPr>
        <w:widowControl/>
        <w:adjustRightInd w:val="0"/>
        <w:snapToGrid w:val="0"/>
        <w:spacing w:line="360" w:lineRule="auto"/>
        <w:jc w:val="left"/>
        <w:outlineLvl w:val="0"/>
        <w:rPr>
          <w:rFonts w:asciiTheme="minorEastAsia" w:eastAsiaTheme="minorEastAsia" w:hAnsiTheme="minorEastAsia" w:cs="Arial"/>
          <w:kern w:val="0"/>
          <w:sz w:val="24"/>
        </w:rPr>
      </w:pPr>
      <w:r w:rsidRPr="00D4203E">
        <w:rPr>
          <w:rFonts w:asciiTheme="minorEastAsia" w:eastAsiaTheme="minorEastAsia" w:hAnsiTheme="minorEastAsia" w:cs="Arial"/>
          <w:kern w:val="0"/>
          <w:sz w:val="24"/>
        </w:rPr>
        <w:t>5、其他资质要求：</w:t>
      </w:r>
      <w:r w:rsidRPr="00D4203E">
        <w:rPr>
          <w:rFonts w:asciiTheme="minorEastAsia" w:eastAsiaTheme="minorEastAsia" w:hAnsiTheme="minorEastAsia" w:cs="Arial" w:hint="eastAsia"/>
          <w:kern w:val="0"/>
          <w:sz w:val="24"/>
        </w:rPr>
        <w:t>投标人应具有执行与本项目全过程中，法律、行业等所要求的所有相关资质。</w:t>
      </w:r>
      <w:bookmarkEnd w:id="8"/>
    </w:p>
    <w:p w:rsidR="00C3056D" w:rsidRPr="00D4203E" w:rsidRDefault="00BC1273">
      <w:pPr>
        <w:widowControl/>
        <w:adjustRightInd w:val="0"/>
        <w:snapToGrid w:val="0"/>
        <w:spacing w:line="360" w:lineRule="auto"/>
        <w:jc w:val="left"/>
        <w:outlineLvl w:val="0"/>
        <w:rPr>
          <w:rFonts w:asciiTheme="minorEastAsia" w:eastAsiaTheme="minorEastAsia" w:hAnsiTheme="minorEastAsia" w:cs="宋体"/>
          <w:kern w:val="0"/>
          <w:sz w:val="24"/>
        </w:rPr>
      </w:pPr>
      <w:r w:rsidRPr="00D4203E">
        <w:rPr>
          <w:rFonts w:asciiTheme="minorEastAsia" w:eastAsiaTheme="minorEastAsia" w:hAnsiTheme="minorEastAsia" w:cs="Arial" w:hint="eastAsia"/>
          <w:kern w:val="0"/>
          <w:sz w:val="24"/>
        </w:rPr>
        <w:t>二、项目概况：</w:t>
      </w:r>
    </w:p>
    <w:p w:rsidR="00C3056D" w:rsidRPr="00D4203E" w:rsidRDefault="00BC1273">
      <w:pPr>
        <w:widowControl/>
        <w:adjustRightInd w:val="0"/>
        <w:snapToGrid w:val="0"/>
        <w:spacing w:line="360" w:lineRule="auto"/>
        <w:jc w:val="left"/>
        <w:rPr>
          <w:rFonts w:asciiTheme="minorEastAsia" w:eastAsiaTheme="minorEastAsia" w:hAnsiTheme="minorEastAsia" w:cs="宋体"/>
          <w:kern w:val="0"/>
          <w:sz w:val="24"/>
        </w:rPr>
      </w:pPr>
      <w:r w:rsidRPr="00D4203E">
        <w:rPr>
          <w:rFonts w:asciiTheme="minorEastAsia" w:eastAsiaTheme="minorEastAsia" w:hAnsiTheme="minorEastAsia" w:cs="Arial" w:hint="eastAsia"/>
          <w:kern w:val="0"/>
          <w:sz w:val="24"/>
        </w:rPr>
        <w:t xml:space="preserve">1、项目名称： </w:t>
      </w:r>
      <w:bookmarkStart w:id="9" w:name="PO_项目名称29_1"/>
      <w:r w:rsidRPr="00D4203E">
        <w:rPr>
          <w:rFonts w:asciiTheme="minorEastAsia" w:eastAsiaTheme="minorEastAsia" w:hAnsiTheme="minorEastAsia" w:cs="Arial" w:hint="eastAsia"/>
          <w:kern w:val="0"/>
          <w:sz w:val="24"/>
        </w:rPr>
        <w:t>上海市同济医院肾穿刺标本电镜检测服务采购项目</w:t>
      </w:r>
      <w:bookmarkEnd w:id="9"/>
    </w:p>
    <w:p w:rsidR="00C3056D" w:rsidRPr="00D4203E" w:rsidRDefault="00BC1273">
      <w:pPr>
        <w:widowControl/>
        <w:adjustRightInd w:val="0"/>
        <w:snapToGrid w:val="0"/>
        <w:spacing w:line="360" w:lineRule="auto"/>
        <w:jc w:val="left"/>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2、</w:t>
      </w:r>
      <w:r w:rsidRPr="00D4203E">
        <w:rPr>
          <w:rFonts w:asciiTheme="minorEastAsia" w:eastAsiaTheme="minorEastAsia" w:hAnsiTheme="minorEastAsia" w:cs="Arial"/>
          <w:sz w:val="24"/>
        </w:rPr>
        <w:t>项目主要内容、</w:t>
      </w:r>
      <w:r w:rsidRPr="00D4203E">
        <w:rPr>
          <w:rFonts w:asciiTheme="minorEastAsia" w:eastAsiaTheme="minorEastAsia" w:hAnsiTheme="minorEastAsia" w:cs="Arial" w:hint="eastAsia"/>
          <w:sz w:val="24"/>
        </w:rPr>
        <w:t>要求</w:t>
      </w:r>
      <w:r w:rsidRPr="00D4203E">
        <w:rPr>
          <w:rFonts w:asciiTheme="minorEastAsia" w:eastAsiaTheme="minorEastAsia" w:hAnsiTheme="minorEastAsia" w:cs="Arial"/>
          <w:sz w:val="24"/>
        </w:rPr>
        <w:t>或项目基本概况介绍：</w:t>
      </w:r>
      <w:bookmarkStart w:id="10" w:name="PO_项目内容数量及要求29"/>
      <w:r w:rsidRPr="00D4203E">
        <w:rPr>
          <w:rFonts w:asciiTheme="minorEastAsia" w:eastAsiaTheme="minorEastAsia" w:hAnsiTheme="minorEastAsia" w:cs="Arial" w:hint="eastAsia"/>
          <w:kern w:val="0"/>
          <w:sz w:val="24"/>
        </w:rPr>
        <w:t>具体详见招标需求。</w:t>
      </w:r>
      <w:bookmarkEnd w:id="10"/>
    </w:p>
    <w:p w:rsidR="00C3056D" w:rsidRPr="00D4203E" w:rsidRDefault="00BC1273">
      <w:pPr>
        <w:widowControl/>
        <w:adjustRightInd w:val="0"/>
        <w:snapToGrid w:val="0"/>
        <w:spacing w:line="360" w:lineRule="auto"/>
        <w:jc w:val="left"/>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3、资金来源：</w:t>
      </w:r>
      <w:bookmarkStart w:id="11" w:name="PO_资金来源29"/>
      <w:r w:rsidRPr="00D4203E">
        <w:rPr>
          <w:rFonts w:asciiTheme="minorEastAsia" w:eastAsiaTheme="minorEastAsia" w:hAnsiTheme="minorEastAsia" w:cs="Arial" w:hint="eastAsia"/>
          <w:kern w:val="0"/>
          <w:sz w:val="24"/>
        </w:rPr>
        <w:t>自筹资金</w:t>
      </w:r>
      <w:bookmarkEnd w:id="11"/>
    </w:p>
    <w:p w:rsidR="00C3056D" w:rsidRPr="00D4203E" w:rsidRDefault="00BC1273">
      <w:pPr>
        <w:widowControl/>
        <w:adjustRightInd w:val="0"/>
        <w:snapToGrid w:val="0"/>
        <w:spacing w:line="360" w:lineRule="auto"/>
        <w:jc w:val="left"/>
        <w:rPr>
          <w:rFonts w:asciiTheme="minorEastAsia" w:eastAsiaTheme="minorEastAsia" w:hAnsiTheme="minorEastAsia" w:cs="宋体"/>
          <w:kern w:val="0"/>
          <w:sz w:val="24"/>
        </w:rPr>
      </w:pPr>
      <w:r w:rsidRPr="00D4203E">
        <w:rPr>
          <w:rFonts w:asciiTheme="minorEastAsia" w:eastAsiaTheme="minorEastAsia" w:hAnsiTheme="minorEastAsia" w:cs="Arial" w:hint="eastAsia"/>
          <w:kern w:val="0"/>
          <w:sz w:val="24"/>
        </w:rPr>
        <w:t>4、服务地址：</w:t>
      </w:r>
      <w:bookmarkStart w:id="12" w:name="PO_服务地址29"/>
      <w:r w:rsidRPr="00D4203E">
        <w:rPr>
          <w:rFonts w:asciiTheme="minorEastAsia" w:eastAsiaTheme="minorEastAsia" w:hAnsiTheme="minorEastAsia" w:cs="宋体" w:hint="eastAsia"/>
          <w:kern w:val="0"/>
          <w:sz w:val="24"/>
        </w:rPr>
        <w:t>用户指定地点</w:t>
      </w:r>
      <w:bookmarkEnd w:id="12"/>
    </w:p>
    <w:p w:rsidR="00C3056D" w:rsidRPr="00D4203E" w:rsidRDefault="00BC1273">
      <w:pPr>
        <w:widowControl/>
        <w:adjustRightInd w:val="0"/>
        <w:snapToGrid w:val="0"/>
        <w:spacing w:line="360" w:lineRule="auto"/>
        <w:jc w:val="left"/>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5、服务期限：</w:t>
      </w:r>
      <w:bookmarkStart w:id="13" w:name="PO_服务期限29"/>
      <w:r w:rsidRPr="00D4203E">
        <w:rPr>
          <w:rFonts w:asciiTheme="minorEastAsia" w:eastAsiaTheme="minorEastAsia" w:hAnsiTheme="minorEastAsia" w:cs="Arial" w:hint="eastAsia"/>
          <w:kern w:val="0"/>
          <w:sz w:val="24"/>
        </w:rPr>
        <w:t>一签三年</w:t>
      </w:r>
      <w:r w:rsidRPr="00D4203E">
        <w:rPr>
          <w:rFonts w:asciiTheme="minorEastAsia" w:eastAsiaTheme="minorEastAsia" w:hAnsiTheme="minorEastAsia" w:cs="Arial"/>
          <w:kern w:val="0"/>
          <w:sz w:val="24"/>
        </w:rPr>
        <w:t>。</w:t>
      </w:r>
      <w:bookmarkEnd w:id="13"/>
    </w:p>
    <w:p w:rsidR="00C3056D" w:rsidRPr="00D4203E" w:rsidRDefault="00BC1273">
      <w:pPr>
        <w:adjustRightInd w:val="0"/>
        <w:snapToGrid w:val="0"/>
        <w:spacing w:line="360" w:lineRule="auto"/>
        <w:outlineLvl w:val="0"/>
        <w:rPr>
          <w:rFonts w:asciiTheme="minorEastAsia" w:eastAsiaTheme="minorEastAsia" w:hAnsiTheme="minorEastAsia" w:cs="宋体"/>
          <w:kern w:val="0"/>
          <w:sz w:val="24"/>
        </w:rPr>
      </w:pPr>
      <w:r w:rsidRPr="00D4203E">
        <w:rPr>
          <w:rFonts w:asciiTheme="minorEastAsia" w:eastAsiaTheme="minorEastAsia" w:hAnsiTheme="minorEastAsia" w:hint="eastAsia"/>
          <w:sz w:val="24"/>
        </w:rPr>
        <w:t>三、</w:t>
      </w:r>
      <w:r w:rsidRPr="00D4203E">
        <w:rPr>
          <w:rFonts w:asciiTheme="minorEastAsia" w:eastAsiaTheme="minorEastAsia" w:hAnsiTheme="minorEastAsia" w:cs="Arial" w:hint="eastAsia"/>
          <w:kern w:val="0"/>
          <w:sz w:val="24"/>
        </w:rPr>
        <w:t>联系方式</w:t>
      </w:r>
    </w:p>
    <w:p w:rsidR="00C3056D" w:rsidRPr="00D4203E" w:rsidRDefault="00BC1273">
      <w:pPr>
        <w:adjustRightInd w:val="0"/>
        <w:snapToGrid w:val="0"/>
        <w:spacing w:line="360" w:lineRule="auto"/>
        <w:ind w:firstLineChars="200" w:firstLine="482"/>
        <w:jc w:val="left"/>
        <w:rPr>
          <w:rFonts w:asciiTheme="minorEastAsia" w:eastAsiaTheme="minorEastAsia" w:hAnsiTheme="minorEastAsia"/>
          <w:sz w:val="24"/>
        </w:rPr>
      </w:pPr>
      <w:r w:rsidRPr="00D4203E">
        <w:rPr>
          <w:rFonts w:asciiTheme="minorEastAsia" w:eastAsiaTheme="minorEastAsia" w:hAnsiTheme="minorEastAsia" w:hint="eastAsia"/>
          <w:b/>
          <w:sz w:val="24"/>
        </w:rPr>
        <w:t>采购人</w:t>
      </w:r>
      <w:r w:rsidRPr="00D4203E">
        <w:rPr>
          <w:rFonts w:asciiTheme="minorEastAsia" w:eastAsiaTheme="minorEastAsia" w:hAnsiTheme="minorEastAsia" w:hint="eastAsia"/>
          <w:sz w:val="24"/>
        </w:rPr>
        <w:t xml:space="preserve">： </w:t>
      </w:r>
      <w:bookmarkStart w:id="14" w:name="PO_采购人29"/>
      <w:r w:rsidRPr="00D4203E">
        <w:rPr>
          <w:rFonts w:asciiTheme="minorEastAsia" w:eastAsiaTheme="minorEastAsia" w:hAnsiTheme="minorEastAsia" w:hint="eastAsia"/>
          <w:sz w:val="24"/>
        </w:rPr>
        <w:t>上海市同济医院</w:t>
      </w:r>
      <w:bookmarkEnd w:id="14"/>
    </w:p>
    <w:p w:rsidR="00C3056D" w:rsidRPr="00D4203E" w:rsidRDefault="00BC1273">
      <w:pPr>
        <w:adjustRightInd w:val="0"/>
        <w:snapToGrid w:val="0"/>
        <w:spacing w:line="360" w:lineRule="auto"/>
        <w:ind w:firstLineChars="200" w:firstLine="480"/>
        <w:jc w:val="left"/>
        <w:rPr>
          <w:rFonts w:asciiTheme="minorEastAsia" w:eastAsiaTheme="minorEastAsia" w:hAnsiTheme="minorEastAsia"/>
          <w:sz w:val="24"/>
        </w:rPr>
      </w:pPr>
      <w:r w:rsidRPr="00D4203E">
        <w:rPr>
          <w:rFonts w:asciiTheme="minorEastAsia" w:eastAsiaTheme="minorEastAsia" w:hAnsiTheme="minorEastAsia" w:hint="eastAsia"/>
          <w:sz w:val="24"/>
        </w:rPr>
        <w:t xml:space="preserve">地址： </w:t>
      </w:r>
      <w:bookmarkStart w:id="15" w:name="PO_采购人地址29"/>
      <w:r w:rsidRPr="00D4203E">
        <w:rPr>
          <w:rFonts w:asciiTheme="minorEastAsia" w:eastAsiaTheme="minorEastAsia" w:hAnsiTheme="minorEastAsia" w:hint="eastAsia"/>
          <w:sz w:val="24"/>
        </w:rPr>
        <w:t>上海市新村路</w:t>
      </w:r>
      <w:r w:rsidRPr="00D4203E">
        <w:rPr>
          <w:rFonts w:asciiTheme="minorEastAsia" w:eastAsiaTheme="minorEastAsia" w:hAnsiTheme="minorEastAsia"/>
          <w:sz w:val="24"/>
        </w:rPr>
        <w:t>389号</w:t>
      </w:r>
      <w:bookmarkEnd w:id="15"/>
    </w:p>
    <w:p w:rsidR="00C3056D" w:rsidRPr="00D4203E" w:rsidRDefault="00BC1273">
      <w:pPr>
        <w:adjustRightInd w:val="0"/>
        <w:snapToGrid w:val="0"/>
        <w:spacing w:line="360" w:lineRule="auto"/>
        <w:ind w:firstLineChars="200" w:firstLine="480"/>
        <w:jc w:val="left"/>
        <w:rPr>
          <w:rFonts w:asciiTheme="minorEastAsia" w:eastAsiaTheme="minorEastAsia" w:hAnsiTheme="minorEastAsia"/>
          <w:sz w:val="24"/>
        </w:rPr>
      </w:pPr>
      <w:r w:rsidRPr="00D4203E">
        <w:rPr>
          <w:rFonts w:asciiTheme="minorEastAsia" w:eastAsiaTheme="minorEastAsia" w:hAnsiTheme="minorEastAsia" w:hint="eastAsia"/>
          <w:sz w:val="24"/>
        </w:rPr>
        <w:t xml:space="preserve">邮编： </w:t>
      </w:r>
      <w:bookmarkStart w:id="16" w:name="PO_采购人邮编29"/>
      <w:r w:rsidRPr="00D4203E">
        <w:rPr>
          <w:rFonts w:asciiTheme="minorEastAsia" w:eastAsiaTheme="minorEastAsia" w:hAnsiTheme="minorEastAsia"/>
          <w:sz w:val="24"/>
        </w:rPr>
        <w:t>200065</w:t>
      </w:r>
      <w:bookmarkEnd w:id="16"/>
    </w:p>
    <w:p w:rsidR="00C3056D" w:rsidRPr="00D4203E" w:rsidRDefault="00BC1273">
      <w:pPr>
        <w:adjustRightInd w:val="0"/>
        <w:snapToGrid w:val="0"/>
        <w:spacing w:line="360" w:lineRule="auto"/>
        <w:ind w:firstLineChars="200" w:firstLine="480"/>
        <w:jc w:val="left"/>
        <w:rPr>
          <w:rFonts w:asciiTheme="minorEastAsia" w:eastAsiaTheme="minorEastAsia" w:hAnsiTheme="minorEastAsia"/>
          <w:sz w:val="24"/>
        </w:rPr>
      </w:pPr>
      <w:r w:rsidRPr="00D4203E">
        <w:rPr>
          <w:rFonts w:asciiTheme="minorEastAsia" w:eastAsiaTheme="minorEastAsia" w:hAnsiTheme="minorEastAsia" w:hint="eastAsia"/>
          <w:sz w:val="24"/>
        </w:rPr>
        <w:t xml:space="preserve">联系人： </w:t>
      </w:r>
      <w:r w:rsidR="00D4203E">
        <w:rPr>
          <w:rFonts w:asciiTheme="minorEastAsia" w:eastAsiaTheme="minorEastAsia" w:hAnsiTheme="minorEastAsia" w:hint="eastAsia"/>
          <w:sz w:val="24"/>
        </w:rPr>
        <w:t>熊文卿</w:t>
      </w:r>
    </w:p>
    <w:p w:rsidR="00C3056D" w:rsidRPr="00D4203E" w:rsidRDefault="00BC1273">
      <w:pPr>
        <w:adjustRightInd w:val="0"/>
        <w:snapToGrid w:val="0"/>
        <w:spacing w:line="360" w:lineRule="auto"/>
        <w:ind w:firstLineChars="200" w:firstLine="480"/>
        <w:jc w:val="left"/>
        <w:rPr>
          <w:rFonts w:asciiTheme="minorEastAsia" w:eastAsiaTheme="minorEastAsia" w:hAnsiTheme="minorEastAsia"/>
          <w:sz w:val="24"/>
        </w:rPr>
      </w:pPr>
      <w:r w:rsidRPr="00D4203E">
        <w:rPr>
          <w:rFonts w:asciiTheme="minorEastAsia" w:eastAsiaTheme="minorEastAsia" w:hAnsiTheme="minorEastAsia" w:hint="eastAsia"/>
          <w:sz w:val="24"/>
        </w:rPr>
        <w:t xml:space="preserve">电话： </w:t>
      </w:r>
      <w:bookmarkStart w:id="17" w:name="PO_采购人电话29"/>
      <w:r w:rsidRPr="00D4203E">
        <w:rPr>
          <w:rFonts w:asciiTheme="minorEastAsia" w:eastAsiaTheme="minorEastAsia" w:hAnsiTheme="minorEastAsia"/>
          <w:sz w:val="24"/>
        </w:rPr>
        <w:t>021-66111221</w:t>
      </w:r>
      <w:bookmarkEnd w:id="17"/>
    </w:p>
    <w:bookmarkEnd w:id="5"/>
    <w:bookmarkEnd w:id="7"/>
    <w:p w:rsidR="00C3056D" w:rsidRPr="00D4203E" w:rsidRDefault="00BC1273">
      <w:r w:rsidRPr="00D4203E">
        <w:rPr>
          <w:rFonts w:hint="eastAsia"/>
        </w:rPr>
        <w:br w:type="page"/>
      </w:r>
    </w:p>
    <w:p w:rsidR="00C3056D" w:rsidRPr="00D4203E" w:rsidRDefault="00BC1273">
      <w:pPr>
        <w:adjustRightInd w:val="0"/>
        <w:snapToGrid w:val="0"/>
        <w:spacing w:line="360" w:lineRule="auto"/>
        <w:jc w:val="center"/>
        <w:rPr>
          <w:rFonts w:asciiTheme="minorEastAsia" w:eastAsiaTheme="minorEastAsia" w:hAnsiTheme="minorEastAsia"/>
          <w:b/>
          <w:sz w:val="24"/>
        </w:rPr>
      </w:pPr>
      <w:bookmarkStart w:id="18" w:name="PO_模板文件"/>
      <w:bookmarkStart w:id="19" w:name="PO_Section2"/>
      <w:bookmarkEnd w:id="18"/>
      <w:r w:rsidRPr="00D4203E">
        <w:rPr>
          <w:rFonts w:asciiTheme="minorEastAsia" w:eastAsiaTheme="minorEastAsia" w:hAnsiTheme="minorEastAsia" w:hint="eastAsia"/>
          <w:b/>
          <w:sz w:val="24"/>
        </w:rPr>
        <w:lastRenderedPageBreak/>
        <w:t>第二章    投标人须知</w:t>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前附表</w:t>
      </w:r>
    </w:p>
    <w:tbl>
      <w:tblPr>
        <w:tblW w:w="90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2"/>
        <w:gridCol w:w="1985"/>
        <w:gridCol w:w="5985"/>
      </w:tblGrid>
      <w:tr w:rsidR="00C3056D" w:rsidRPr="00D4203E">
        <w:trPr>
          <w:trHeight w:val="472"/>
          <w:tblHeader/>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序号</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条款名称</w:t>
            </w:r>
          </w:p>
        </w:tc>
        <w:tc>
          <w:tcPr>
            <w:tcW w:w="5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编 列 内 容</w:t>
            </w:r>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1</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项目名称</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肾穿刺标本电镜检测服务采购项目</w:t>
            </w:r>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2</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资金来源</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0" w:name="PO_资金来源30"/>
            <w:r w:rsidRPr="00D4203E">
              <w:rPr>
                <w:rFonts w:asciiTheme="minorEastAsia" w:eastAsiaTheme="minorEastAsia" w:hAnsiTheme="minorEastAsia" w:hint="eastAsia"/>
                <w:sz w:val="24"/>
              </w:rPr>
              <w:t>自筹资金</w:t>
            </w:r>
            <w:bookmarkEnd w:id="20"/>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3</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采购人</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 xml:space="preserve">名  称： </w:t>
            </w:r>
            <w:bookmarkStart w:id="21" w:name="PO_采购人30"/>
            <w:r w:rsidRPr="00D4203E">
              <w:rPr>
                <w:rFonts w:asciiTheme="minorEastAsia" w:eastAsiaTheme="minorEastAsia" w:hAnsiTheme="minorEastAsia" w:hint="eastAsia"/>
                <w:sz w:val="24"/>
              </w:rPr>
              <w:t>上海市同济医院</w:t>
            </w:r>
            <w:bookmarkEnd w:id="21"/>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 xml:space="preserve">地  址： </w:t>
            </w:r>
            <w:bookmarkStart w:id="22" w:name="PO_采购人地址30"/>
            <w:r w:rsidRPr="00D4203E">
              <w:rPr>
                <w:rFonts w:asciiTheme="minorEastAsia" w:eastAsiaTheme="minorEastAsia" w:hAnsiTheme="minorEastAsia" w:hint="eastAsia"/>
                <w:sz w:val="24"/>
              </w:rPr>
              <w:t>上海市新村路</w:t>
            </w:r>
            <w:r w:rsidRPr="00D4203E">
              <w:rPr>
                <w:rFonts w:asciiTheme="minorEastAsia" w:eastAsiaTheme="minorEastAsia" w:hAnsiTheme="minorEastAsia"/>
                <w:sz w:val="24"/>
              </w:rPr>
              <w:t>389号</w:t>
            </w:r>
            <w:bookmarkEnd w:id="22"/>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4</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cs="Arial" w:hint="eastAsia"/>
                <w:b/>
                <w:kern w:val="0"/>
                <w:sz w:val="24"/>
              </w:rPr>
              <w:t>最高限价及预算金额</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3" w:name="PO_最高限价30"/>
            <w:r w:rsidRPr="00D4203E">
              <w:rPr>
                <w:rFonts w:asciiTheme="minorEastAsia" w:eastAsiaTheme="minorEastAsia" w:hAnsiTheme="minorEastAsia" w:hint="eastAsia"/>
                <w:sz w:val="24"/>
              </w:rPr>
              <w:t>本项目不设最高限价</w:t>
            </w:r>
            <w:bookmarkEnd w:id="23"/>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5</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服务地址</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4" w:name="PO_服务地址30"/>
            <w:r w:rsidRPr="00D4203E">
              <w:rPr>
                <w:rFonts w:asciiTheme="minorEastAsia" w:eastAsiaTheme="minorEastAsia" w:hAnsiTheme="minorEastAsia" w:hint="eastAsia"/>
                <w:sz w:val="24"/>
              </w:rPr>
              <w:t>用户指定地点</w:t>
            </w:r>
            <w:bookmarkEnd w:id="24"/>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6</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服务期限</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5" w:name="PO_服务期限30"/>
            <w:r w:rsidRPr="00D4203E">
              <w:rPr>
                <w:rFonts w:asciiTheme="minorEastAsia" w:eastAsiaTheme="minorEastAsia" w:hAnsiTheme="minorEastAsia" w:hint="eastAsia"/>
                <w:sz w:val="24"/>
              </w:rPr>
              <w:t>三年</w:t>
            </w:r>
            <w:bookmarkEnd w:id="25"/>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7</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合格投标人条件</w:t>
            </w:r>
          </w:p>
        </w:tc>
        <w:tc>
          <w:tcPr>
            <w:tcW w:w="5985" w:type="dxa"/>
            <w:vAlign w:val="center"/>
          </w:tcPr>
          <w:p w:rsidR="00C3056D" w:rsidRPr="00D4203E" w:rsidRDefault="00BC1273">
            <w:pPr>
              <w:widowControl/>
              <w:adjustRightInd w:val="0"/>
              <w:snapToGrid w:val="0"/>
              <w:spacing w:line="360" w:lineRule="auto"/>
              <w:jc w:val="left"/>
              <w:rPr>
                <w:rFonts w:asciiTheme="minorEastAsia" w:eastAsiaTheme="minorEastAsia" w:hAnsiTheme="minorEastAsia"/>
                <w:sz w:val="24"/>
              </w:rPr>
            </w:pPr>
            <w:r w:rsidRPr="00D4203E">
              <w:rPr>
                <w:rFonts w:asciiTheme="minorEastAsia" w:eastAsiaTheme="minorEastAsia" w:hAnsiTheme="minorEastAsia" w:hint="eastAsia"/>
                <w:sz w:val="24"/>
              </w:rPr>
              <w:t>见投标邀请。</w:t>
            </w:r>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8</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是否接受联合体投标</w:t>
            </w:r>
          </w:p>
        </w:tc>
        <w:tc>
          <w:tcPr>
            <w:tcW w:w="5985" w:type="dxa"/>
            <w:vAlign w:val="center"/>
          </w:tcPr>
          <w:p w:rsidR="00C3056D" w:rsidRPr="00D4203E" w:rsidRDefault="00BC1273">
            <w:pPr>
              <w:widowControl/>
              <w:adjustRightInd w:val="0"/>
              <w:snapToGrid w:val="0"/>
              <w:spacing w:line="360" w:lineRule="auto"/>
              <w:jc w:val="left"/>
              <w:rPr>
                <w:rFonts w:asciiTheme="minorEastAsia" w:eastAsiaTheme="minorEastAsia" w:hAnsiTheme="minorEastAsia"/>
                <w:sz w:val="24"/>
              </w:rPr>
            </w:pPr>
            <w:bookmarkStart w:id="26" w:name="PO_联合投标30"/>
            <w:r w:rsidRPr="00D4203E">
              <w:rPr>
                <w:rFonts w:asciiTheme="minorEastAsia" w:eastAsiaTheme="minorEastAsia" w:hAnsiTheme="minorEastAsia" w:hint="eastAsia"/>
                <w:sz w:val="24"/>
              </w:rPr>
              <w:t>本次招标不接受联合投标。</w:t>
            </w:r>
            <w:bookmarkEnd w:id="26"/>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9</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现场踏勘</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7" w:name="PO_踏勘现场30"/>
            <w:r w:rsidRPr="00D4203E">
              <w:rPr>
                <w:rFonts w:asciiTheme="minorEastAsia" w:eastAsiaTheme="minorEastAsia" w:hAnsiTheme="minorEastAsia" w:hint="eastAsia"/>
                <w:sz w:val="24"/>
              </w:rPr>
              <w:t>不组织，有意向的供应商自行前往项目现场踏勘</w:t>
            </w:r>
            <w:bookmarkEnd w:id="27"/>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10</w:t>
            </w:r>
          </w:p>
        </w:tc>
        <w:tc>
          <w:tcPr>
            <w:tcW w:w="1985" w:type="dxa"/>
            <w:vAlign w:val="center"/>
          </w:tcPr>
          <w:p w:rsidR="00C3056D" w:rsidRPr="00D4203E" w:rsidRDefault="00BC1273">
            <w:pPr>
              <w:pStyle w:val="a0"/>
              <w:adjustRightInd w:val="0"/>
              <w:snapToGrid w:val="0"/>
              <w:spacing w:line="360" w:lineRule="auto"/>
              <w:ind w:firstLine="0"/>
              <w:jc w:val="center"/>
              <w:rPr>
                <w:rFonts w:asciiTheme="minorEastAsia" w:eastAsiaTheme="minorEastAsia" w:hAnsiTheme="minorEastAsia"/>
                <w:b/>
                <w:sz w:val="24"/>
              </w:rPr>
            </w:pPr>
            <w:r w:rsidRPr="00D4203E">
              <w:rPr>
                <w:rFonts w:asciiTheme="minorEastAsia" w:eastAsiaTheme="minorEastAsia" w:hAnsiTheme="minorEastAsia" w:hint="eastAsia"/>
                <w:b/>
                <w:sz w:val="24"/>
              </w:rPr>
              <w:t>纸质投标文件</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bookmarkStart w:id="28" w:name="PO_投标文件份数30"/>
            <w:r w:rsidRPr="00D4203E">
              <w:rPr>
                <w:rFonts w:asciiTheme="minorEastAsia" w:eastAsiaTheme="minorEastAsia" w:hAnsiTheme="minorEastAsia" w:hint="eastAsia"/>
                <w:sz w:val="24"/>
              </w:rPr>
              <w:t>正本</w:t>
            </w:r>
            <w:r w:rsidRPr="00D4203E">
              <w:rPr>
                <w:rFonts w:asciiTheme="minorEastAsia" w:eastAsiaTheme="minorEastAsia" w:hAnsiTheme="minorEastAsia"/>
                <w:sz w:val="24"/>
              </w:rPr>
              <w:t>1份；副本</w:t>
            </w:r>
            <w:r w:rsidRPr="00D4203E">
              <w:rPr>
                <w:rFonts w:asciiTheme="minorEastAsia" w:eastAsiaTheme="minorEastAsia" w:hAnsiTheme="minorEastAsia" w:hint="eastAsia"/>
                <w:sz w:val="24"/>
              </w:rPr>
              <w:t>6</w:t>
            </w:r>
            <w:r w:rsidRPr="00D4203E">
              <w:rPr>
                <w:rFonts w:asciiTheme="minorEastAsia" w:eastAsiaTheme="minorEastAsia" w:hAnsiTheme="minorEastAsia"/>
                <w:sz w:val="24"/>
              </w:rPr>
              <w:t>份。</w:t>
            </w:r>
            <w:bookmarkEnd w:id="28"/>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11</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截止时间</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11月6日</w:t>
            </w:r>
          </w:p>
        </w:tc>
      </w:tr>
      <w:tr w:rsidR="00C3056D" w:rsidRPr="00D4203E">
        <w:trPr>
          <w:trHeight w:val="567"/>
          <w:jc w:val="center"/>
        </w:trPr>
        <w:tc>
          <w:tcPr>
            <w:tcW w:w="1082" w:type="dxa"/>
            <w:vAlign w:val="center"/>
          </w:tcPr>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12</w:t>
            </w:r>
          </w:p>
        </w:tc>
        <w:tc>
          <w:tcPr>
            <w:tcW w:w="1985" w:type="dxa"/>
            <w:vAlign w:val="center"/>
          </w:tcPr>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磋商时间</w:t>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t>磋商地点</w:t>
            </w:r>
          </w:p>
        </w:tc>
        <w:tc>
          <w:tcPr>
            <w:tcW w:w="5985" w:type="dxa"/>
            <w:vAlign w:val="center"/>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11月中旬，通知另行</w:t>
            </w:r>
          </w:p>
        </w:tc>
      </w:tr>
      <w:tr w:rsidR="00C3056D" w:rsidRPr="00D4203E">
        <w:trPr>
          <w:trHeight w:val="531"/>
          <w:jc w:val="center"/>
        </w:trPr>
        <w:tc>
          <w:tcPr>
            <w:tcW w:w="9052" w:type="dxa"/>
            <w:gridSpan w:val="3"/>
            <w:vAlign w:val="center"/>
          </w:tcPr>
          <w:p w:rsidR="00C3056D" w:rsidRPr="00D4203E" w:rsidRDefault="00BC1273">
            <w:pPr>
              <w:adjustRightInd w:val="0"/>
              <w:snapToGrid w:val="0"/>
              <w:spacing w:line="360" w:lineRule="auto"/>
              <w:rPr>
                <w:rFonts w:asciiTheme="minorEastAsia" w:eastAsiaTheme="minorEastAsia" w:hAnsiTheme="minorEastAsia"/>
                <w:b/>
                <w:sz w:val="24"/>
                <w:u w:val="single"/>
              </w:rPr>
            </w:pPr>
            <w:r w:rsidRPr="00D4203E">
              <w:rPr>
                <w:rFonts w:asciiTheme="minorEastAsia" w:eastAsiaTheme="minorEastAsia" w:hAnsiTheme="minorEastAsia" w:hint="eastAsia"/>
                <w:b/>
                <w:sz w:val="24"/>
              </w:rPr>
              <w:t>若招标文件中的相关内容与本表不一致的，以本表内容为准。</w:t>
            </w:r>
          </w:p>
        </w:tc>
      </w:tr>
    </w:tbl>
    <w:p w:rsidR="00C3056D" w:rsidRPr="00D4203E" w:rsidRDefault="00C3056D">
      <w:pPr>
        <w:adjustRightInd w:val="0"/>
        <w:snapToGrid w:val="0"/>
        <w:spacing w:line="360" w:lineRule="auto"/>
        <w:rPr>
          <w:rFonts w:asciiTheme="minorEastAsia" w:eastAsiaTheme="minorEastAsia" w:hAnsiTheme="minorEastAsia"/>
          <w:b/>
          <w:sz w:val="24"/>
        </w:rPr>
      </w:pPr>
    </w:p>
    <w:p w:rsidR="00C3056D" w:rsidRPr="00D4203E" w:rsidRDefault="00BC1273">
      <w:pPr>
        <w:adjustRightInd w:val="0"/>
        <w:snapToGrid w:val="0"/>
        <w:spacing w:line="360" w:lineRule="auto"/>
        <w:ind w:left="238"/>
        <w:jc w:val="center"/>
        <w:rPr>
          <w:rFonts w:asciiTheme="minorEastAsia" w:eastAsiaTheme="minorEastAsia" w:hAnsiTheme="minorEastAsia"/>
          <w:sz w:val="24"/>
        </w:rPr>
      </w:pPr>
      <w:r w:rsidRPr="00D4203E">
        <w:rPr>
          <w:rFonts w:asciiTheme="minorEastAsia" w:eastAsiaTheme="minorEastAsia" w:hAnsiTheme="minorEastAsia" w:hint="eastAsia"/>
          <w:b/>
          <w:kern w:val="0"/>
          <w:sz w:val="24"/>
        </w:rPr>
        <w:br w:type="page"/>
      </w:r>
      <w:r w:rsidRPr="00D4203E">
        <w:rPr>
          <w:rFonts w:asciiTheme="minorEastAsia" w:eastAsiaTheme="minorEastAsia" w:hAnsiTheme="minorEastAsia" w:hint="eastAsia"/>
          <w:b/>
          <w:sz w:val="24"/>
        </w:rPr>
        <w:lastRenderedPageBreak/>
        <w:t>投标人须知</w:t>
      </w:r>
    </w:p>
    <w:p w:rsidR="00C3056D" w:rsidRPr="00D4203E" w:rsidRDefault="00BC1273">
      <w:pPr>
        <w:spacing w:line="360" w:lineRule="auto"/>
        <w:rPr>
          <w:rFonts w:ascii="宋体" w:hAnsi="宋体"/>
          <w:b/>
          <w:bCs/>
          <w:sz w:val="24"/>
        </w:rPr>
      </w:pPr>
      <w:r w:rsidRPr="00D4203E">
        <w:rPr>
          <w:rFonts w:ascii="宋体" w:hAnsi="宋体" w:hint="eastAsia"/>
          <w:b/>
          <w:bCs/>
          <w:sz w:val="24"/>
        </w:rPr>
        <w:t>一、总则</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1．概述</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1．1参与招标投标活动的所有各方，对在参与招标投标过程中获悉的国家、商业和技术秘密以及其它依法应当保密的内容，均负有保密义务，违者应对由此造成的后果承担全部法律责任。</w:t>
      </w:r>
    </w:p>
    <w:p w:rsidR="00C3056D" w:rsidRPr="00D4203E" w:rsidRDefault="00BC1273">
      <w:pPr>
        <w:spacing w:line="360" w:lineRule="auto"/>
        <w:ind w:firstLineChars="200" w:firstLine="482"/>
        <w:rPr>
          <w:rFonts w:ascii="宋体" w:hAnsi="宋体"/>
          <w:b/>
          <w:bCs/>
          <w:sz w:val="24"/>
        </w:rPr>
      </w:pPr>
      <w:r w:rsidRPr="00D4203E">
        <w:rPr>
          <w:rFonts w:ascii="宋体" w:hAnsi="宋体" w:hint="eastAsia"/>
          <w:b/>
          <w:bCs/>
          <w:sz w:val="24"/>
        </w:rPr>
        <w:t>2． 投标文件构成</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2．1投标文件由商务响应文件（包括相关证明文件）和技术响应文件二部分构成。</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2. 2商务响应文件（包括相关证明文件）和技术响应文件应具体包含的内容，以《招标需求》规定为准。</w:t>
      </w:r>
    </w:p>
    <w:p w:rsidR="00C3056D" w:rsidRPr="00D4203E" w:rsidRDefault="00BC1273">
      <w:pPr>
        <w:spacing w:line="360" w:lineRule="auto"/>
        <w:ind w:firstLineChars="200" w:firstLine="482"/>
        <w:outlineLvl w:val="0"/>
        <w:rPr>
          <w:rFonts w:ascii="宋体" w:hAnsi="宋体"/>
          <w:b/>
          <w:bCs/>
          <w:sz w:val="24"/>
        </w:rPr>
      </w:pPr>
      <w:r w:rsidRPr="00D4203E">
        <w:rPr>
          <w:rFonts w:ascii="宋体" w:hAnsi="宋体" w:hint="eastAsia"/>
          <w:b/>
          <w:bCs/>
          <w:sz w:val="24"/>
        </w:rPr>
        <w:t>3． 投标报价</w:t>
      </w:r>
    </w:p>
    <w:p w:rsidR="00C3056D" w:rsidRPr="00D4203E" w:rsidRDefault="00BC1273">
      <w:pPr>
        <w:spacing w:line="360" w:lineRule="auto"/>
        <w:ind w:firstLineChars="200" w:firstLine="480"/>
        <w:outlineLvl w:val="0"/>
        <w:rPr>
          <w:rFonts w:ascii="宋体" w:hAnsi="宋体"/>
          <w:sz w:val="24"/>
        </w:rPr>
      </w:pPr>
      <w:r w:rsidRPr="00D4203E">
        <w:rPr>
          <w:rFonts w:ascii="宋体" w:hAnsi="宋体" w:hint="eastAsia"/>
          <w:sz w:val="24"/>
        </w:rPr>
        <w:t>3．1 投标人应当按照国家和上海市有关行业管理服务收费的相关规定，结合自身服务水平和承受能力进行报价。投标报价应是履行合同的最终价格，除《招标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C3056D" w:rsidRPr="00D4203E" w:rsidRDefault="00BC1273">
      <w:pPr>
        <w:spacing w:line="360" w:lineRule="auto"/>
        <w:ind w:firstLineChars="200" w:firstLine="480"/>
        <w:outlineLvl w:val="0"/>
        <w:rPr>
          <w:rFonts w:ascii="宋体" w:hAnsi="宋体"/>
          <w:sz w:val="24"/>
        </w:rPr>
      </w:pPr>
      <w:r w:rsidRPr="00D4203E">
        <w:rPr>
          <w:rFonts w:ascii="宋体" w:hAnsi="宋体" w:hint="eastAsia"/>
          <w:sz w:val="24"/>
        </w:rPr>
        <w:t>3．2报价依据：</w:t>
      </w:r>
    </w:p>
    <w:p w:rsidR="00C3056D" w:rsidRPr="00D4203E" w:rsidRDefault="00BC1273">
      <w:pPr>
        <w:adjustRightInd w:val="0"/>
        <w:spacing w:line="360" w:lineRule="auto"/>
        <w:textAlignment w:val="baseline"/>
        <w:rPr>
          <w:rFonts w:ascii="宋体" w:hAnsi="宋体"/>
          <w:sz w:val="24"/>
        </w:rPr>
      </w:pPr>
      <w:r w:rsidRPr="00D4203E">
        <w:rPr>
          <w:rFonts w:ascii="宋体" w:hAnsi="宋体" w:hint="eastAsia"/>
          <w:sz w:val="24"/>
        </w:rPr>
        <w:t>本招标文件所要求的服务内容、服务期限、工作范围和要求。</w:t>
      </w:r>
    </w:p>
    <w:p w:rsidR="00C3056D" w:rsidRPr="00D4203E" w:rsidRDefault="00BC1273">
      <w:pPr>
        <w:adjustRightInd w:val="0"/>
        <w:spacing w:line="360" w:lineRule="auto"/>
        <w:textAlignment w:val="baseline"/>
        <w:rPr>
          <w:rFonts w:ascii="宋体" w:hAnsi="宋体"/>
          <w:sz w:val="24"/>
        </w:rPr>
      </w:pPr>
      <w:r w:rsidRPr="00D4203E">
        <w:rPr>
          <w:rFonts w:ascii="宋体" w:hAnsi="宋体" w:hint="eastAsia"/>
          <w:sz w:val="24"/>
        </w:rPr>
        <w:t>本招标文件明确的服务标准及考核方式。</w:t>
      </w:r>
    </w:p>
    <w:p w:rsidR="00C3056D" w:rsidRPr="00D4203E" w:rsidRDefault="00BC1273">
      <w:pPr>
        <w:adjustRightInd w:val="0"/>
        <w:spacing w:line="360" w:lineRule="auto"/>
        <w:textAlignment w:val="baseline"/>
        <w:rPr>
          <w:rFonts w:ascii="宋体" w:hAnsi="宋体"/>
          <w:sz w:val="24"/>
        </w:rPr>
      </w:pPr>
      <w:r w:rsidRPr="00D4203E">
        <w:rPr>
          <w:rFonts w:ascii="宋体" w:hAnsi="宋体" w:hint="eastAsia"/>
          <w:sz w:val="24"/>
        </w:rPr>
        <w:t>其他投标人认为应考虑的因素。</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3．3 投标人提供的服务应当符合国家和上海市有关法律、法规和标准规范，满足合同约定的服务内容和质量等要求。投标人不得违反标准规范规定或合同约定，通过降低服务质量、减少服务内容等手段进行恶性竞争，扰乱正常市场秩序。</w:t>
      </w:r>
    </w:p>
    <w:p w:rsidR="00C3056D" w:rsidRPr="00D4203E" w:rsidRDefault="00BC1273">
      <w:pPr>
        <w:spacing w:line="360" w:lineRule="auto"/>
        <w:ind w:firstLineChars="200" w:firstLine="480"/>
        <w:rPr>
          <w:rFonts w:ascii="宋体" w:hAnsi="宋体"/>
          <w:sz w:val="24"/>
        </w:rPr>
      </w:pPr>
      <w:r w:rsidRPr="00D4203E">
        <w:rPr>
          <w:rFonts w:ascii="宋体" w:hAnsi="宋体" w:hint="eastAsia"/>
          <w:sz w:val="24"/>
        </w:rPr>
        <w:t>3. 6 投标人应按照招标文件第五章提供的格式完整地填写各类报价分类明细表，说明其拟提供服务的内容、数量、价格、时间、价格构成等。</w:t>
      </w:r>
    </w:p>
    <w:p w:rsidR="00C3056D" w:rsidRPr="00D4203E" w:rsidRDefault="00C3056D">
      <w:pPr>
        <w:spacing w:line="360" w:lineRule="auto"/>
        <w:ind w:firstLine="432"/>
        <w:rPr>
          <w:rFonts w:asciiTheme="minorEastAsia" w:eastAsiaTheme="minorEastAsia" w:hAnsiTheme="minorEastAsia"/>
          <w:b/>
          <w:sz w:val="24"/>
        </w:rPr>
      </w:pPr>
    </w:p>
    <w:p w:rsidR="00C3056D" w:rsidRPr="00D4203E" w:rsidRDefault="00C3056D">
      <w:pPr>
        <w:spacing w:line="360" w:lineRule="auto"/>
        <w:jc w:val="center"/>
        <w:rPr>
          <w:rFonts w:asciiTheme="minorEastAsia" w:eastAsiaTheme="minorEastAsia" w:hAnsiTheme="minorEastAsia"/>
          <w:b/>
          <w:sz w:val="24"/>
        </w:rPr>
      </w:pPr>
    </w:p>
    <w:p w:rsidR="00C3056D" w:rsidRPr="00D4203E" w:rsidRDefault="00C3056D">
      <w:pPr>
        <w:spacing w:line="360" w:lineRule="auto"/>
        <w:rPr>
          <w:rFonts w:asciiTheme="minorEastAsia" w:eastAsiaTheme="minorEastAsia" w:hAnsiTheme="minorEastAsia"/>
          <w:sz w:val="24"/>
        </w:rPr>
      </w:pPr>
    </w:p>
    <w:bookmarkEnd w:id="19"/>
    <w:p w:rsidR="00C3056D" w:rsidRPr="00D4203E" w:rsidRDefault="00BC1273">
      <w:r w:rsidRPr="00D4203E">
        <w:rPr>
          <w:rFonts w:hint="eastAsia"/>
        </w:rPr>
        <w:br w:type="page"/>
      </w:r>
    </w:p>
    <w:p w:rsidR="00C3056D" w:rsidRPr="00D4203E" w:rsidRDefault="00BC1273">
      <w:pPr>
        <w:adjustRightInd w:val="0"/>
        <w:snapToGrid w:val="0"/>
        <w:spacing w:line="360" w:lineRule="auto"/>
        <w:jc w:val="center"/>
        <w:rPr>
          <w:rFonts w:asciiTheme="minorEastAsia" w:eastAsiaTheme="minorEastAsia" w:hAnsiTheme="minorEastAsia"/>
          <w:sz w:val="24"/>
        </w:rPr>
      </w:pPr>
      <w:bookmarkStart w:id="29" w:name="PO_Section3"/>
      <w:r w:rsidRPr="00D4203E">
        <w:rPr>
          <w:rFonts w:asciiTheme="minorEastAsia" w:eastAsiaTheme="minorEastAsia" w:hAnsiTheme="minorEastAsia" w:hint="eastAsia"/>
          <w:b/>
          <w:sz w:val="24"/>
        </w:rPr>
        <w:lastRenderedPageBreak/>
        <w:t xml:space="preserve">第三章  </w:t>
      </w:r>
      <w:r w:rsidRPr="00D4203E">
        <w:rPr>
          <w:rFonts w:asciiTheme="minorEastAsia" w:eastAsiaTheme="minorEastAsia" w:hAnsiTheme="minorEastAsia" w:hint="eastAsia"/>
          <w:b/>
          <w:bCs/>
          <w:sz w:val="24"/>
        </w:rPr>
        <w:t>招标</w:t>
      </w:r>
      <w:r w:rsidRPr="00D4203E">
        <w:rPr>
          <w:rFonts w:asciiTheme="minorEastAsia" w:eastAsiaTheme="minorEastAsia" w:hAnsiTheme="minorEastAsia" w:hint="eastAsia"/>
          <w:b/>
          <w:sz w:val="24"/>
        </w:rPr>
        <w:t>需求</w:t>
      </w:r>
    </w:p>
    <w:p w:rsidR="00C3056D" w:rsidRPr="00D4203E" w:rsidRDefault="00BC1273">
      <w:pPr>
        <w:pStyle w:val="af5"/>
        <w:adjustRightInd w:val="0"/>
        <w:snapToGrid w:val="0"/>
        <w:spacing w:line="360" w:lineRule="auto"/>
        <w:ind w:firstLineChars="196" w:firstLine="472"/>
        <w:outlineLvl w:val="0"/>
        <w:rPr>
          <w:rFonts w:asciiTheme="minorEastAsia" w:eastAsiaTheme="minorEastAsia" w:hAnsiTheme="minorEastAsia"/>
          <w:b/>
          <w:sz w:val="24"/>
        </w:rPr>
      </w:pPr>
      <w:r w:rsidRPr="00D4203E">
        <w:rPr>
          <w:rFonts w:asciiTheme="minorEastAsia" w:eastAsiaTheme="minorEastAsia" w:hAnsiTheme="minorEastAsia" w:hint="eastAsia"/>
          <w:b/>
          <w:sz w:val="24"/>
        </w:rPr>
        <w:t>一、项目概述、服务范围、内容及目标要求</w:t>
      </w:r>
    </w:p>
    <w:p w:rsidR="00C3056D" w:rsidRPr="00D4203E" w:rsidRDefault="00BC1273">
      <w:pPr>
        <w:widowControl/>
        <w:spacing w:line="360" w:lineRule="auto"/>
        <w:jc w:val="left"/>
        <w:rPr>
          <w:rFonts w:ascii="宋体" w:hAnsi="宋体" w:cs="宋体"/>
          <w:b/>
          <w:bCs/>
          <w:sz w:val="24"/>
          <w:lang w:val="zh-CN"/>
        </w:rPr>
      </w:pPr>
      <w:r w:rsidRPr="00D4203E">
        <w:rPr>
          <w:rFonts w:ascii="宋体" w:hAnsi="宋体" w:cs="宋体" w:hint="eastAsia"/>
          <w:b/>
          <w:bCs/>
          <w:sz w:val="24"/>
        </w:rPr>
        <w:t>（一）整体</w:t>
      </w:r>
      <w:r w:rsidRPr="00D4203E">
        <w:rPr>
          <w:rFonts w:ascii="宋体" w:hAnsi="宋体" w:cs="宋体" w:hint="eastAsia"/>
          <w:b/>
          <w:bCs/>
          <w:sz w:val="24"/>
          <w:lang w:val="zh-CN"/>
        </w:rPr>
        <w:t>服务要求</w:t>
      </w:r>
    </w:p>
    <w:p w:rsidR="00C3056D" w:rsidRPr="00D4203E" w:rsidRDefault="00BC1273">
      <w:pPr>
        <w:widowControl/>
        <w:spacing w:line="360" w:lineRule="auto"/>
        <w:jc w:val="left"/>
        <w:rPr>
          <w:rFonts w:ascii="宋体" w:hAnsi="宋体" w:cs="宋体"/>
          <w:b/>
          <w:bCs/>
          <w:sz w:val="24"/>
        </w:rPr>
      </w:pPr>
      <w:r w:rsidRPr="00D4203E">
        <w:rPr>
          <w:rFonts w:ascii="宋体" w:hAnsi="宋体" w:cs="宋体"/>
          <w:b/>
          <w:bCs/>
          <w:sz w:val="24"/>
        </w:rPr>
        <w:t>1</w:t>
      </w:r>
      <w:r w:rsidRPr="00D4203E">
        <w:rPr>
          <w:rFonts w:ascii="宋体" w:hAnsi="宋体" w:cs="宋体" w:hint="eastAsia"/>
          <w:b/>
          <w:bCs/>
          <w:sz w:val="24"/>
        </w:rPr>
        <w:t>、样本前期处理：</w:t>
      </w:r>
    </w:p>
    <w:p w:rsidR="00C3056D" w:rsidRPr="00D4203E" w:rsidRDefault="00BC1273">
      <w:pPr>
        <w:widowControl/>
        <w:spacing w:line="360" w:lineRule="auto"/>
        <w:jc w:val="left"/>
        <w:rPr>
          <w:rFonts w:ascii="宋体" w:hAnsi="宋体" w:cs="宋体"/>
          <w:b/>
          <w:bCs/>
          <w:sz w:val="24"/>
        </w:rPr>
      </w:pPr>
      <w:r w:rsidRPr="00D4203E">
        <w:rPr>
          <w:rFonts w:ascii="宋体" w:hAnsi="宋体" w:cs="宋体" w:hint="eastAsia"/>
          <w:sz w:val="24"/>
        </w:rPr>
        <w:t>1.1标本固定液和样本检测申请单由投标方提供；</w:t>
      </w:r>
    </w:p>
    <w:p w:rsidR="00C3056D" w:rsidRPr="00D4203E" w:rsidRDefault="00BC1273">
      <w:pPr>
        <w:widowControl/>
        <w:spacing w:line="360" w:lineRule="auto"/>
        <w:jc w:val="left"/>
        <w:rPr>
          <w:rFonts w:ascii="宋体" w:hAnsi="宋体" w:cs="宋体"/>
          <w:sz w:val="24"/>
        </w:rPr>
      </w:pPr>
      <w:r w:rsidRPr="00D4203E">
        <w:rPr>
          <w:rFonts w:ascii="宋体" w:hAnsi="宋体" w:cs="宋体" w:hint="eastAsia"/>
          <w:sz w:val="24"/>
        </w:rPr>
        <w:t>1.2送检肾组织标本由医生通过超声引导下肾穿刺完成取样，标本固定于投标方提供的固定液中，床位医生按照申请</w:t>
      </w:r>
      <w:proofErr w:type="gramStart"/>
      <w:r w:rsidRPr="00D4203E">
        <w:rPr>
          <w:rFonts w:ascii="宋体" w:hAnsi="宋体" w:cs="宋体" w:hint="eastAsia"/>
          <w:sz w:val="24"/>
        </w:rPr>
        <w:t>单要求</w:t>
      </w:r>
      <w:proofErr w:type="gramEnd"/>
      <w:r w:rsidRPr="00D4203E">
        <w:rPr>
          <w:rFonts w:ascii="宋体" w:hAnsi="宋体" w:cs="宋体" w:hint="eastAsia"/>
          <w:sz w:val="24"/>
        </w:rPr>
        <w:t>详细填写相关信息。</w:t>
      </w:r>
    </w:p>
    <w:p w:rsidR="00C3056D" w:rsidRPr="00D4203E" w:rsidRDefault="00BC1273">
      <w:pPr>
        <w:widowControl/>
        <w:spacing w:line="360" w:lineRule="auto"/>
        <w:jc w:val="left"/>
        <w:rPr>
          <w:rFonts w:ascii="宋体" w:hAnsi="宋体" w:cs="宋体"/>
          <w:sz w:val="24"/>
          <w:lang w:val="zh-CN"/>
        </w:rPr>
      </w:pPr>
      <w:r w:rsidRPr="00D4203E">
        <w:rPr>
          <w:rFonts w:ascii="宋体" w:hAnsi="宋体" w:cs="宋体" w:hint="eastAsia"/>
          <w:b/>
          <w:bCs/>
          <w:sz w:val="24"/>
        </w:rPr>
        <w:t>2、</w:t>
      </w:r>
      <w:r w:rsidRPr="00D4203E">
        <w:rPr>
          <w:rFonts w:ascii="宋体" w:hAnsi="宋体" w:cs="宋体" w:hint="eastAsia"/>
          <w:b/>
          <w:bCs/>
          <w:sz w:val="24"/>
          <w:lang w:val="zh-CN"/>
        </w:rPr>
        <w:t>样本运输</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样本运输车辆、冷链物流：由投标方安排专车上门收取标本，全程冷链运输；</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加急样本运输：当招标方出现加急样本需要运输时，投标方需要在2小时内上门收取样本；</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标本接收操作：有专门的标本接收操作制度和完备的培训体系，需配备经专业培训合格的样本接收人员，以确保医疗标本运输安全。接收人员严格按照相关制度进行作业，降低生物危害风险；</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服务频次：</w:t>
      </w:r>
      <w:r w:rsidRPr="00D4203E">
        <w:rPr>
          <w:rFonts w:ascii="宋体" w:hAnsi="宋体" w:cs="宋体" w:hint="eastAsia"/>
          <w:sz w:val="24"/>
        </w:rPr>
        <w:t>工作日有肾穿刺活检时</w:t>
      </w:r>
      <w:r w:rsidRPr="00D4203E">
        <w:rPr>
          <w:rFonts w:ascii="宋体" w:hAnsi="宋体" w:cs="宋体" w:hint="eastAsia"/>
          <w:sz w:val="24"/>
          <w:lang w:val="zh-CN"/>
        </w:rPr>
        <w:t>，</w:t>
      </w:r>
      <w:r w:rsidRPr="00D4203E">
        <w:rPr>
          <w:rFonts w:ascii="宋体" w:hAnsi="宋体" w:cs="宋体" w:hint="eastAsia"/>
          <w:sz w:val="24"/>
        </w:rPr>
        <w:t>应在</w:t>
      </w:r>
      <w:r w:rsidRPr="00D4203E">
        <w:rPr>
          <w:rFonts w:ascii="宋体" w:hAnsi="宋体" w:cs="宋体" w:hint="eastAsia"/>
          <w:sz w:val="24"/>
          <w:lang w:val="zh-CN"/>
        </w:rPr>
        <w:t>2</w:t>
      </w:r>
      <w:r w:rsidRPr="00D4203E">
        <w:rPr>
          <w:rFonts w:ascii="宋体" w:hAnsi="宋体" w:cs="宋体" w:hint="eastAsia"/>
          <w:sz w:val="24"/>
        </w:rPr>
        <w:t>4</w:t>
      </w:r>
      <w:r w:rsidRPr="00D4203E">
        <w:rPr>
          <w:rFonts w:ascii="宋体" w:hAnsi="宋体" w:cs="宋体" w:hint="eastAsia"/>
          <w:sz w:val="24"/>
          <w:lang w:val="zh-CN"/>
        </w:rPr>
        <w:t>小时内上门取样。</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样本信息：编制唯一识别的条码，数据传输中</w:t>
      </w:r>
      <w:proofErr w:type="gramStart"/>
      <w:r w:rsidRPr="00D4203E">
        <w:rPr>
          <w:rFonts w:ascii="宋体" w:hAnsi="宋体" w:cs="宋体" w:hint="eastAsia"/>
          <w:sz w:val="24"/>
          <w:lang w:val="zh-CN"/>
        </w:rPr>
        <w:t>除相关</w:t>
      </w:r>
      <w:proofErr w:type="gramEnd"/>
      <w:r w:rsidRPr="00D4203E">
        <w:rPr>
          <w:rFonts w:ascii="宋体" w:hAnsi="宋体" w:cs="宋体" w:hint="eastAsia"/>
          <w:sz w:val="24"/>
          <w:lang w:val="zh-CN"/>
        </w:rPr>
        <w:t>人员图文信息外同时将唯一识别的条码同时传输到招标单位，作为复核、追踪的依据，在条码管理的基础上，通过接口软件进行信息化系统交互，提高传输效率，保证信息的准确性；</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专业样本接收箱：提供符合样本运输及保存要求的标本接收箱作为接收、周转的标本存放工具。可保证冷藏、冷冻、常温三种温度的运输要求，同时设有温度监视装置，实时监测箱内温度，保证样本检测前的运输质量控制。</w:t>
      </w:r>
    </w:p>
    <w:p w:rsidR="00C3056D" w:rsidRPr="00D4203E" w:rsidRDefault="00BC1273">
      <w:pPr>
        <w:pStyle w:val="affffb"/>
        <w:widowControl/>
        <w:numPr>
          <w:ilvl w:val="0"/>
          <w:numId w:val="1"/>
        </w:numPr>
        <w:spacing w:line="360" w:lineRule="auto"/>
        <w:ind w:firstLineChars="0"/>
        <w:jc w:val="left"/>
        <w:rPr>
          <w:rFonts w:ascii="宋体" w:hAnsi="宋体" w:cs="宋体"/>
          <w:sz w:val="24"/>
          <w:lang w:val="zh-CN"/>
        </w:rPr>
      </w:pPr>
      <w:r w:rsidRPr="00D4203E">
        <w:rPr>
          <w:rFonts w:ascii="宋体" w:hAnsi="宋体" w:cs="宋体" w:hint="eastAsia"/>
          <w:sz w:val="24"/>
          <w:lang w:val="zh-CN"/>
        </w:rPr>
        <w:t>运输全程监控：GPS实时定位监控标本转运位置。</w:t>
      </w:r>
    </w:p>
    <w:p w:rsidR="00C3056D" w:rsidRPr="00D4203E" w:rsidRDefault="00BC1273">
      <w:pPr>
        <w:widowControl/>
        <w:spacing w:line="360" w:lineRule="auto"/>
        <w:jc w:val="left"/>
        <w:rPr>
          <w:rFonts w:ascii="宋体" w:hAnsi="宋体" w:cs="宋体"/>
          <w:b/>
          <w:bCs/>
          <w:sz w:val="24"/>
          <w:lang w:val="zh-CN"/>
        </w:rPr>
      </w:pPr>
      <w:r w:rsidRPr="00D4203E">
        <w:rPr>
          <w:rFonts w:ascii="宋体" w:hAnsi="宋体" w:cs="宋体" w:hint="eastAsia"/>
          <w:b/>
          <w:bCs/>
          <w:sz w:val="24"/>
        </w:rPr>
        <w:t>3、</w:t>
      </w:r>
      <w:r w:rsidRPr="00D4203E">
        <w:rPr>
          <w:rFonts w:ascii="宋体" w:hAnsi="宋体" w:cs="宋体" w:hint="eastAsia"/>
          <w:b/>
          <w:bCs/>
          <w:sz w:val="24"/>
          <w:lang w:val="zh-CN"/>
        </w:rPr>
        <w:t>实验室检测与质量控制</w:t>
      </w:r>
    </w:p>
    <w:p w:rsidR="00C3056D" w:rsidRPr="00D4203E" w:rsidRDefault="00BC1273">
      <w:pPr>
        <w:widowControl/>
        <w:spacing w:line="360" w:lineRule="auto"/>
        <w:ind w:firstLineChars="100" w:firstLine="241"/>
        <w:jc w:val="left"/>
        <w:rPr>
          <w:rFonts w:ascii="宋体" w:hAnsi="宋体" w:cs="宋体"/>
          <w:b/>
          <w:bCs/>
          <w:sz w:val="24"/>
          <w:u w:val="single"/>
        </w:rPr>
      </w:pPr>
      <w:r w:rsidRPr="00D4203E">
        <w:rPr>
          <w:rFonts w:ascii="宋体" w:hAnsi="宋体" w:cs="宋体" w:hint="eastAsia"/>
          <w:b/>
          <w:bCs/>
          <w:sz w:val="24"/>
          <w:u w:val="single"/>
        </w:rPr>
        <w:t>3</w:t>
      </w:r>
      <w:r w:rsidRPr="00D4203E">
        <w:rPr>
          <w:rFonts w:ascii="宋体" w:hAnsi="宋体" w:cs="宋体"/>
          <w:b/>
          <w:bCs/>
          <w:sz w:val="24"/>
          <w:u w:val="single"/>
        </w:rPr>
        <w:t>.1</w:t>
      </w:r>
      <w:r w:rsidRPr="00D4203E">
        <w:rPr>
          <w:rFonts w:ascii="宋体" w:hAnsi="宋体" w:cs="宋体" w:hint="eastAsia"/>
          <w:b/>
          <w:bCs/>
          <w:sz w:val="24"/>
          <w:u w:val="single"/>
        </w:rPr>
        <w:t>质量控制</w:t>
      </w:r>
    </w:p>
    <w:p w:rsidR="00C3056D" w:rsidRPr="00D4203E" w:rsidRDefault="00BC1273">
      <w:pPr>
        <w:widowControl/>
        <w:spacing w:line="360" w:lineRule="auto"/>
        <w:ind w:firstLineChars="200" w:firstLine="482"/>
        <w:jc w:val="left"/>
        <w:rPr>
          <w:rFonts w:ascii="宋体" w:hAnsi="宋体" w:cs="宋体"/>
          <w:b/>
          <w:bCs/>
          <w:sz w:val="24"/>
        </w:rPr>
      </w:pPr>
      <w:r w:rsidRPr="00D4203E">
        <w:rPr>
          <w:rFonts w:ascii="宋体" w:hAnsi="宋体" w:cs="宋体" w:hint="eastAsia"/>
          <w:b/>
          <w:bCs/>
          <w:sz w:val="24"/>
        </w:rPr>
        <w:t>3</w:t>
      </w:r>
      <w:r w:rsidRPr="00D4203E">
        <w:rPr>
          <w:rFonts w:ascii="宋体" w:hAnsi="宋体" w:cs="宋体"/>
          <w:b/>
          <w:bCs/>
          <w:sz w:val="24"/>
        </w:rPr>
        <w:t>.1.1</w:t>
      </w:r>
      <w:r w:rsidRPr="00D4203E">
        <w:rPr>
          <w:rFonts w:ascii="宋体" w:hAnsi="宋体" w:cs="宋体" w:hint="eastAsia"/>
          <w:b/>
          <w:bCs/>
          <w:sz w:val="24"/>
        </w:rPr>
        <w:t>分析</w:t>
      </w:r>
      <w:proofErr w:type="gramStart"/>
      <w:r w:rsidRPr="00D4203E">
        <w:rPr>
          <w:rFonts w:ascii="宋体" w:hAnsi="宋体" w:cs="宋体" w:hint="eastAsia"/>
          <w:b/>
          <w:bCs/>
          <w:sz w:val="24"/>
        </w:rPr>
        <w:t>前程序</w:t>
      </w:r>
      <w:proofErr w:type="gramEnd"/>
      <w:r w:rsidRPr="00D4203E">
        <w:rPr>
          <w:rFonts w:ascii="宋体" w:hAnsi="宋体" w:cs="宋体" w:hint="eastAsia"/>
          <w:b/>
          <w:bCs/>
          <w:sz w:val="24"/>
        </w:rPr>
        <w:t>监控</w:t>
      </w:r>
    </w:p>
    <w:p w:rsidR="00C3056D" w:rsidRPr="00D4203E" w:rsidRDefault="00BC1273">
      <w:pPr>
        <w:pStyle w:val="affffb"/>
        <w:widowControl/>
        <w:numPr>
          <w:ilvl w:val="0"/>
          <w:numId w:val="2"/>
        </w:numPr>
        <w:spacing w:line="360" w:lineRule="auto"/>
        <w:ind w:firstLineChars="0" w:hanging="136"/>
        <w:jc w:val="left"/>
        <w:rPr>
          <w:rFonts w:ascii="宋体" w:hAnsi="宋体" w:cs="宋体"/>
          <w:sz w:val="24"/>
        </w:rPr>
      </w:pPr>
      <w:r w:rsidRPr="00D4203E">
        <w:rPr>
          <w:rFonts w:ascii="宋体" w:hAnsi="宋体" w:cs="宋体" w:hint="eastAsia"/>
          <w:sz w:val="24"/>
        </w:rPr>
        <w:t>★室间质评：参加卫生部临检中心室间质评，参加上海市临床检验质量控制中心组织开展的室间质评、地区性质量控制活动和现场督查等，成绩合格。未参加室间质评的项目需要提供与其他获得</w:t>
      </w:r>
      <w:r w:rsidRPr="00D4203E">
        <w:rPr>
          <w:rFonts w:ascii="宋体" w:hAnsi="宋体" w:cs="宋体"/>
          <w:sz w:val="24"/>
        </w:rPr>
        <w:t>ISO15189认可的实验室的室间对比结果。</w:t>
      </w:r>
      <w:r w:rsidRPr="00D4203E">
        <w:rPr>
          <w:rFonts w:ascii="宋体" w:hAnsi="宋体" w:cs="宋体" w:hint="eastAsia"/>
          <w:sz w:val="24"/>
        </w:rPr>
        <w:t>（投标人须提供相关证明文件）</w:t>
      </w:r>
    </w:p>
    <w:p w:rsidR="00C3056D" w:rsidRPr="00D4203E" w:rsidRDefault="00BC1273">
      <w:pPr>
        <w:pStyle w:val="affffb"/>
        <w:widowControl/>
        <w:numPr>
          <w:ilvl w:val="0"/>
          <w:numId w:val="2"/>
        </w:numPr>
        <w:spacing w:line="360" w:lineRule="auto"/>
        <w:ind w:firstLineChars="0" w:hanging="136"/>
        <w:jc w:val="left"/>
        <w:rPr>
          <w:rFonts w:ascii="宋体" w:hAnsi="宋体" w:cs="宋体"/>
          <w:sz w:val="24"/>
        </w:rPr>
      </w:pPr>
      <w:r w:rsidRPr="00D4203E">
        <w:rPr>
          <w:rFonts w:ascii="宋体" w:hAnsi="宋体" w:cs="宋体" w:hint="eastAsia"/>
          <w:sz w:val="24"/>
        </w:rPr>
        <w:t>飞行检查：能接受采购人组织的飞行检查、现场督查等。</w:t>
      </w:r>
    </w:p>
    <w:p w:rsidR="00C3056D" w:rsidRPr="00D4203E" w:rsidRDefault="00BC1273">
      <w:pPr>
        <w:pStyle w:val="affffb"/>
        <w:widowControl/>
        <w:numPr>
          <w:ilvl w:val="0"/>
          <w:numId w:val="2"/>
        </w:numPr>
        <w:spacing w:line="360" w:lineRule="auto"/>
        <w:ind w:firstLineChars="0" w:hanging="136"/>
        <w:jc w:val="left"/>
        <w:rPr>
          <w:rFonts w:ascii="宋体" w:hAnsi="宋体" w:cs="宋体"/>
          <w:sz w:val="24"/>
        </w:rPr>
      </w:pPr>
      <w:r w:rsidRPr="00D4203E">
        <w:rPr>
          <w:rFonts w:ascii="宋体" w:hAnsi="宋体" w:cs="宋体" w:hint="eastAsia"/>
          <w:sz w:val="24"/>
        </w:rPr>
        <w:lastRenderedPageBreak/>
        <w:t>分析前样本分析：对外送样品的分析前质量进行定期评估，确保样本质量，并定期反馈采购人，并可提供分析前标本处理培训。</w:t>
      </w:r>
    </w:p>
    <w:p w:rsidR="00C3056D" w:rsidRPr="00D4203E" w:rsidRDefault="00BC1273">
      <w:pPr>
        <w:widowControl/>
        <w:spacing w:line="360" w:lineRule="auto"/>
        <w:ind w:firstLineChars="200" w:firstLine="482"/>
        <w:jc w:val="left"/>
        <w:rPr>
          <w:rFonts w:ascii="宋体" w:hAnsi="宋体" w:cs="宋体"/>
          <w:b/>
          <w:bCs/>
          <w:sz w:val="24"/>
        </w:rPr>
      </w:pPr>
      <w:r w:rsidRPr="00D4203E">
        <w:rPr>
          <w:rFonts w:ascii="宋体" w:hAnsi="宋体" w:cs="宋体" w:hint="eastAsia"/>
          <w:b/>
          <w:bCs/>
          <w:sz w:val="24"/>
        </w:rPr>
        <w:t>3</w:t>
      </w:r>
      <w:r w:rsidRPr="00D4203E">
        <w:rPr>
          <w:rFonts w:ascii="宋体" w:hAnsi="宋体" w:cs="宋体"/>
          <w:b/>
          <w:bCs/>
          <w:sz w:val="24"/>
        </w:rPr>
        <w:t>.1.2</w:t>
      </w:r>
      <w:r w:rsidRPr="00D4203E">
        <w:rPr>
          <w:rFonts w:ascii="宋体" w:hAnsi="宋体" w:cs="宋体" w:hint="eastAsia"/>
          <w:b/>
          <w:bCs/>
          <w:sz w:val="24"/>
        </w:rPr>
        <w:t>分析过程质量控制</w:t>
      </w:r>
    </w:p>
    <w:p w:rsidR="00C3056D" w:rsidRPr="00D4203E" w:rsidRDefault="00BC1273">
      <w:pPr>
        <w:pStyle w:val="affffb"/>
        <w:widowControl/>
        <w:numPr>
          <w:ilvl w:val="0"/>
          <w:numId w:val="3"/>
        </w:numPr>
        <w:spacing w:line="360" w:lineRule="auto"/>
        <w:ind w:firstLineChars="0" w:hanging="136"/>
        <w:jc w:val="left"/>
        <w:rPr>
          <w:rFonts w:ascii="宋体" w:hAnsi="宋体" w:cs="宋体"/>
          <w:sz w:val="24"/>
        </w:rPr>
      </w:pPr>
      <w:r w:rsidRPr="00D4203E">
        <w:rPr>
          <w:rFonts w:ascii="宋体" w:hAnsi="宋体" w:cs="宋体" w:hint="eastAsia"/>
          <w:sz w:val="24"/>
        </w:rPr>
        <w:t>采用先进的仪器、配套试剂、质控体系，检验结果精准。</w:t>
      </w:r>
    </w:p>
    <w:p w:rsidR="00C3056D" w:rsidRPr="00D4203E" w:rsidRDefault="00BC1273">
      <w:pPr>
        <w:pStyle w:val="affffb"/>
        <w:widowControl/>
        <w:numPr>
          <w:ilvl w:val="0"/>
          <w:numId w:val="3"/>
        </w:numPr>
        <w:spacing w:line="360" w:lineRule="auto"/>
        <w:ind w:firstLineChars="0" w:hanging="136"/>
        <w:jc w:val="left"/>
        <w:rPr>
          <w:rFonts w:ascii="宋体" w:hAnsi="宋体" w:cs="宋体"/>
          <w:sz w:val="24"/>
        </w:rPr>
      </w:pPr>
      <w:r w:rsidRPr="00D4203E">
        <w:rPr>
          <w:rFonts w:ascii="宋体" w:hAnsi="宋体" w:cs="宋体" w:hint="eastAsia"/>
          <w:sz w:val="24"/>
        </w:rPr>
        <w:t>性能验证：定期对检测项目进行性能验证，确保仪器、试剂、方法学可靠稳定。</w:t>
      </w:r>
    </w:p>
    <w:p w:rsidR="00C3056D" w:rsidRPr="00D4203E" w:rsidRDefault="00BC1273">
      <w:pPr>
        <w:pStyle w:val="affffb"/>
        <w:widowControl/>
        <w:numPr>
          <w:ilvl w:val="0"/>
          <w:numId w:val="3"/>
        </w:numPr>
        <w:spacing w:line="360" w:lineRule="auto"/>
        <w:ind w:firstLineChars="0" w:hanging="136"/>
        <w:jc w:val="left"/>
        <w:rPr>
          <w:rFonts w:ascii="宋体" w:hAnsi="宋体" w:cs="宋体"/>
          <w:sz w:val="24"/>
        </w:rPr>
      </w:pPr>
      <w:r w:rsidRPr="00D4203E">
        <w:rPr>
          <w:rFonts w:ascii="宋体" w:hAnsi="宋体" w:cs="宋体" w:hint="eastAsia"/>
          <w:sz w:val="24"/>
        </w:rPr>
        <w:t>规范操作：按CAP、ISO 15189的有关要求完成相关项目检测方法和SOP的建立，实验操作严格按照SOP规范步骤实施。</w:t>
      </w:r>
    </w:p>
    <w:p w:rsidR="00C3056D" w:rsidRPr="00D4203E" w:rsidRDefault="00BC1273">
      <w:pPr>
        <w:pStyle w:val="affffb"/>
        <w:widowControl/>
        <w:numPr>
          <w:ilvl w:val="0"/>
          <w:numId w:val="3"/>
        </w:numPr>
        <w:spacing w:line="360" w:lineRule="auto"/>
        <w:ind w:firstLineChars="0" w:hanging="136"/>
        <w:jc w:val="left"/>
        <w:rPr>
          <w:rFonts w:ascii="宋体" w:hAnsi="宋体" w:cs="宋体"/>
          <w:sz w:val="24"/>
        </w:rPr>
      </w:pPr>
      <w:r w:rsidRPr="00D4203E">
        <w:rPr>
          <w:rFonts w:ascii="宋体" w:hAnsi="宋体" w:cs="宋体" w:hint="eastAsia"/>
          <w:sz w:val="24"/>
        </w:rPr>
        <w:t>设备维护：设置专门仪器管理员，联络各厂商，负责仪器定期保养、维护、校准，确保所有仪器设备正常有序运转。</w:t>
      </w:r>
    </w:p>
    <w:p w:rsidR="00C3056D" w:rsidRPr="00D4203E" w:rsidRDefault="00BC1273">
      <w:pPr>
        <w:widowControl/>
        <w:spacing w:line="360" w:lineRule="auto"/>
        <w:ind w:firstLineChars="200" w:firstLine="482"/>
        <w:jc w:val="left"/>
        <w:rPr>
          <w:rFonts w:ascii="宋体" w:hAnsi="宋体" w:cs="宋体"/>
          <w:b/>
          <w:bCs/>
          <w:sz w:val="24"/>
        </w:rPr>
      </w:pPr>
      <w:r w:rsidRPr="00D4203E">
        <w:rPr>
          <w:rFonts w:ascii="宋体" w:hAnsi="宋体" w:cs="宋体" w:hint="eastAsia"/>
          <w:b/>
          <w:bCs/>
          <w:sz w:val="24"/>
        </w:rPr>
        <w:t>3</w:t>
      </w:r>
      <w:r w:rsidRPr="00D4203E">
        <w:rPr>
          <w:rFonts w:ascii="宋体" w:hAnsi="宋体" w:cs="宋体"/>
          <w:b/>
          <w:bCs/>
          <w:sz w:val="24"/>
        </w:rPr>
        <w:t>.1.3</w:t>
      </w:r>
      <w:r w:rsidRPr="00D4203E">
        <w:rPr>
          <w:rFonts w:ascii="宋体" w:hAnsi="宋体" w:cs="宋体" w:hint="eastAsia"/>
          <w:b/>
          <w:bCs/>
          <w:sz w:val="24"/>
        </w:rPr>
        <w:t>分析后质量控制</w:t>
      </w:r>
    </w:p>
    <w:p w:rsidR="00C3056D" w:rsidRPr="00D4203E" w:rsidRDefault="00BC1273">
      <w:pPr>
        <w:pStyle w:val="affffb"/>
        <w:widowControl/>
        <w:numPr>
          <w:ilvl w:val="0"/>
          <w:numId w:val="4"/>
        </w:numPr>
        <w:spacing w:line="360" w:lineRule="auto"/>
        <w:ind w:firstLineChars="0" w:hanging="136"/>
        <w:jc w:val="left"/>
        <w:rPr>
          <w:rFonts w:ascii="宋体" w:hAnsi="宋体" w:cs="宋体"/>
          <w:sz w:val="24"/>
        </w:rPr>
      </w:pPr>
      <w:r w:rsidRPr="00D4203E">
        <w:rPr>
          <w:rFonts w:ascii="宋体" w:hAnsi="宋体" w:cs="宋体" w:hint="eastAsia"/>
          <w:sz w:val="24"/>
        </w:rPr>
        <w:t>规范报告签发：实行三级审核制度，所有报告均需检验人员、主管、主任三级审核后方能发布。</w:t>
      </w:r>
    </w:p>
    <w:p w:rsidR="00C3056D" w:rsidRPr="00D4203E" w:rsidRDefault="00BC1273">
      <w:pPr>
        <w:pStyle w:val="affffb"/>
        <w:widowControl/>
        <w:numPr>
          <w:ilvl w:val="0"/>
          <w:numId w:val="4"/>
        </w:numPr>
        <w:spacing w:line="360" w:lineRule="auto"/>
        <w:ind w:firstLineChars="0" w:hanging="136"/>
        <w:jc w:val="left"/>
        <w:rPr>
          <w:rFonts w:ascii="宋体" w:hAnsi="宋体" w:cs="宋体"/>
          <w:sz w:val="24"/>
        </w:rPr>
      </w:pPr>
      <w:r w:rsidRPr="00D4203E">
        <w:rPr>
          <w:rFonts w:ascii="宋体" w:hAnsi="宋体" w:cs="宋体" w:hint="eastAsia"/>
          <w:sz w:val="24"/>
        </w:rPr>
        <w:t>样品保存保留两周</w:t>
      </w:r>
    </w:p>
    <w:p w:rsidR="00C3056D" w:rsidRPr="00D4203E" w:rsidRDefault="00BC1273">
      <w:pPr>
        <w:pStyle w:val="affffb"/>
        <w:widowControl/>
        <w:numPr>
          <w:ilvl w:val="0"/>
          <w:numId w:val="4"/>
        </w:numPr>
        <w:spacing w:line="360" w:lineRule="auto"/>
        <w:ind w:firstLineChars="0" w:hanging="136"/>
        <w:jc w:val="left"/>
        <w:rPr>
          <w:rFonts w:ascii="宋体" w:hAnsi="宋体" w:cs="宋体"/>
          <w:sz w:val="24"/>
        </w:rPr>
      </w:pPr>
      <w:r w:rsidRPr="00D4203E">
        <w:rPr>
          <w:rFonts w:ascii="宋体" w:hAnsi="宋体" w:cs="宋体" w:hint="eastAsia"/>
          <w:sz w:val="24"/>
        </w:rPr>
        <w:t>复查、比对：可疑结果进行复核，应由实验室自身负责，市内权威实验室进行比对（费用自理），保证结果的准确无误。</w:t>
      </w:r>
    </w:p>
    <w:p w:rsidR="00C3056D" w:rsidRPr="00D4203E" w:rsidRDefault="00BC1273">
      <w:pPr>
        <w:widowControl/>
        <w:spacing w:line="360" w:lineRule="auto"/>
        <w:ind w:firstLineChars="100" w:firstLine="241"/>
        <w:jc w:val="left"/>
        <w:rPr>
          <w:rFonts w:ascii="宋体" w:hAnsi="宋体" w:cs="宋体"/>
          <w:b/>
          <w:bCs/>
          <w:sz w:val="24"/>
          <w:u w:val="single"/>
        </w:rPr>
      </w:pPr>
      <w:r w:rsidRPr="00D4203E">
        <w:rPr>
          <w:rFonts w:ascii="宋体" w:hAnsi="宋体" w:cs="宋体" w:hint="eastAsia"/>
          <w:b/>
          <w:bCs/>
          <w:sz w:val="24"/>
          <w:u w:val="single"/>
        </w:rPr>
        <w:t>3</w:t>
      </w:r>
      <w:r w:rsidRPr="00D4203E">
        <w:rPr>
          <w:rFonts w:ascii="宋体" w:hAnsi="宋体" w:cs="宋体"/>
          <w:b/>
          <w:bCs/>
          <w:sz w:val="24"/>
          <w:u w:val="single"/>
        </w:rPr>
        <w:t>.2</w:t>
      </w:r>
      <w:r w:rsidRPr="00D4203E">
        <w:rPr>
          <w:rFonts w:ascii="宋体" w:hAnsi="宋体" w:cs="宋体" w:hint="eastAsia"/>
          <w:b/>
          <w:bCs/>
          <w:sz w:val="24"/>
          <w:u w:val="single"/>
        </w:rPr>
        <w:t>报告</w:t>
      </w:r>
    </w:p>
    <w:p w:rsidR="00C3056D" w:rsidRPr="00D4203E" w:rsidRDefault="00BC1273">
      <w:pPr>
        <w:pStyle w:val="affffb"/>
        <w:widowControl/>
        <w:numPr>
          <w:ilvl w:val="0"/>
          <w:numId w:val="5"/>
        </w:numPr>
        <w:spacing w:line="360" w:lineRule="auto"/>
        <w:ind w:firstLineChars="0" w:hanging="136"/>
        <w:jc w:val="left"/>
        <w:rPr>
          <w:rFonts w:ascii="宋体" w:hAnsi="宋体" w:cs="宋体"/>
          <w:sz w:val="24"/>
        </w:rPr>
      </w:pPr>
      <w:r w:rsidRPr="00D4203E">
        <w:rPr>
          <w:rFonts w:ascii="宋体" w:hAnsi="宋体" w:cs="宋体" w:hint="eastAsia"/>
          <w:sz w:val="24"/>
        </w:rPr>
        <w:t>结果报告：在接到标本后，第一时间进入检验环节，确保95%以上报告在72小时内出具，特殊病例最晚不超过一周需要出具报告。若未能按时出具报告的，发布书面迟发报告通知并说明原因。</w:t>
      </w:r>
    </w:p>
    <w:p w:rsidR="00C3056D" w:rsidRPr="00D4203E" w:rsidRDefault="00BC1273" w:rsidP="00D4203E">
      <w:pPr>
        <w:pStyle w:val="affffb"/>
        <w:widowControl/>
        <w:numPr>
          <w:ilvl w:val="0"/>
          <w:numId w:val="5"/>
        </w:numPr>
        <w:spacing w:line="360" w:lineRule="auto"/>
        <w:ind w:firstLineChars="0"/>
        <w:jc w:val="left"/>
        <w:rPr>
          <w:rFonts w:ascii="宋体" w:hAnsi="宋体" w:cs="宋体"/>
          <w:sz w:val="24"/>
        </w:rPr>
      </w:pPr>
      <w:r w:rsidRPr="00D4203E">
        <w:rPr>
          <w:rFonts w:ascii="宋体" w:hAnsi="宋体" w:cs="宋体" w:hint="eastAsia"/>
          <w:sz w:val="24"/>
        </w:rPr>
        <w:t>报告方式：</w:t>
      </w:r>
      <w:r w:rsidR="00D4203E" w:rsidRPr="00D4203E">
        <w:rPr>
          <w:rFonts w:ascii="宋体" w:hAnsi="宋体" w:cs="宋体" w:hint="eastAsia"/>
          <w:sz w:val="24"/>
        </w:rPr>
        <w:t>纸质</w:t>
      </w:r>
      <w:proofErr w:type="gramStart"/>
      <w:r w:rsidR="00D4203E" w:rsidRPr="00D4203E">
        <w:rPr>
          <w:rFonts w:ascii="宋体" w:hAnsi="宋体" w:cs="宋体" w:hint="eastAsia"/>
          <w:sz w:val="24"/>
        </w:rPr>
        <w:t>版报告</w:t>
      </w:r>
      <w:proofErr w:type="gramEnd"/>
      <w:r w:rsidR="00D4203E" w:rsidRPr="00D4203E">
        <w:rPr>
          <w:rFonts w:ascii="宋体" w:hAnsi="宋体" w:cs="宋体" w:hint="eastAsia"/>
          <w:sz w:val="24"/>
        </w:rPr>
        <w:t>由投标方专职人员送至肾脏内科带组主任，网络报告由投标</w:t>
      </w:r>
      <w:proofErr w:type="gramStart"/>
      <w:r w:rsidR="00D4203E" w:rsidRPr="00D4203E">
        <w:rPr>
          <w:rFonts w:ascii="宋体" w:hAnsi="宋体" w:cs="宋体" w:hint="eastAsia"/>
          <w:sz w:val="24"/>
        </w:rPr>
        <w:t>方官网</w:t>
      </w:r>
      <w:proofErr w:type="gramEnd"/>
      <w:r w:rsidR="00D4203E" w:rsidRPr="00D4203E">
        <w:rPr>
          <w:rFonts w:ascii="宋体" w:hAnsi="宋体" w:cs="宋体" w:hint="eastAsia"/>
          <w:sz w:val="24"/>
        </w:rPr>
        <w:t>开通专门针对我院的账号查询，</w:t>
      </w:r>
      <w:proofErr w:type="gramStart"/>
      <w:r w:rsidR="00D4203E" w:rsidRPr="00D4203E">
        <w:rPr>
          <w:rFonts w:ascii="宋体" w:hAnsi="宋体" w:cs="宋体" w:hint="eastAsia"/>
          <w:sz w:val="24"/>
        </w:rPr>
        <w:t>微信客户端</w:t>
      </w:r>
      <w:proofErr w:type="gramEnd"/>
      <w:r w:rsidR="00D4203E" w:rsidRPr="00D4203E">
        <w:rPr>
          <w:rFonts w:ascii="宋体" w:hAnsi="宋体" w:cs="宋体" w:hint="eastAsia"/>
          <w:sz w:val="24"/>
        </w:rPr>
        <w:t>有投标方专职人员发送给带组主任。</w:t>
      </w:r>
    </w:p>
    <w:p w:rsidR="00C3056D" w:rsidRPr="00D4203E" w:rsidRDefault="00BC1273">
      <w:pPr>
        <w:widowControl/>
        <w:spacing w:line="360" w:lineRule="auto"/>
        <w:ind w:firstLineChars="100" w:firstLine="241"/>
        <w:jc w:val="left"/>
        <w:rPr>
          <w:rFonts w:ascii="宋体" w:hAnsi="宋体" w:cs="宋体"/>
          <w:b/>
          <w:bCs/>
          <w:sz w:val="24"/>
          <w:u w:val="single"/>
        </w:rPr>
      </w:pPr>
      <w:r w:rsidRPr="00D4203E">
        <w:rPr>
          <w:rFonts w:ascii="宋体" w:hAnsi="宋体" w:cs="宋体" w:hint="eastAsia"/>
          <w:b/>
          <w:bCs/>
          <w:sz w:val="24"/>
          <w:u w:val="single"/>
        </w:rPr>
        <w:t>3</w:t>
      </w:r>
      <w:r w:rsidRPr="00D4203E">
        <w:rPr>
          <w:rFonts w:ascii="宋体" w:hAnsi="宋体" w:cs="宋体"/>
          <w:b/>
          <w:bCs/>
          <w:sz w:val="24"/>
          <w:u w:val="single"/>
        </w:rPr>
        <w:t>.3</w:t>
      </w:r>
      <w:r w:rsidRPr="00D4203E">
        <w:rPr>
          <w:rFonts w:ascii="宋体" w:hAnsi="宋体" w:cs="宋体" w:hint="eastAsia"/>
          <w:b/>
          <w:bCs/>
          <w:sz w:val="24"/>
          <w:u w:val="single"/>
        </w:rPr>
        <w:t>其他</w:t>
      </w:r>
    </w:p>
    <w:p w:rsidR="00C3056D" w:rsidRPr="00D4203E" w:rsidRDefault="00BC1273">
      <w:pPr>
        <w:pStyle w:val="affffb"/>
        <w:widowControl/>
        <w:numPr>
          <w:ilvl w:val="0"/>
          <w:numId w:val="6"/>
        </w:numPr>
        <w:spacing w:line="360" w:lineRule="auto"/>
        <w:ind w:firstLineChars="0" w:hanging="136"/>
        <w:jc w:val="left"/>
        <w:rPr>
          <w:rFonts w:ascii="宋体" w:hAnsi="宋体" w:cs="宋体"/>
          <w:sz w:val="24"/>
        </w:rPr>
      </w:pPr>
      <w:r w:rsidRPr="00D4203E">
        <w:rPr>
          <w:rFonts w:ascii="宋体" w:hAnsi="宋体" w:cs="宋体" w:hint="eastAsia"/>
          <w:sz w:val="24"/>
        </w:rPr>
        <w:t>报告咨询、投诉程序：配备专职人员对检验结果进行解释，以解答客户及患者的疑问。设置有客户服务热线，可提供项目咨询、结果查询、项目加做、问题反馈等事务。</w:t>
      </w:r>
    </w:p>
    <w:p w:rsidR="00C3056D" w:rsidRPr="00D4203E" w:rsidRDefault="00BC1273">
      <w:pPr>
        <w:pStyle w:val="affffb"/>
        <w:widowControl/>
        <w:numPr>
          <w:ilvl w:val="0"/>
          <w:numId w:val="6"/>
        </w:numPr>
        <w:spacing w:line="360" w:lineRule="auto"/>
        <w:ind w:firstLineChars="0" w:hanging="136"/>
        <w:jc w:val="left"/>
        <w:rPr>
          <w:rFonts w:ascii="宋体" w:hAnsi="宋体" w:cs="宋体"/>
          <w:sz w:val="24"/>
        </w:rPr>
      </w:pPr>
      <w:r w:rsidRPr="00D4203E">
        <w:rPr>
          <w:rFonts w:ascii="宋体" w:hAnsi="宋体" w:cs="宋体" w:hint="eastAsia"/>
          <w:sz w:val="24"/>
        </w:rPr>
        <w:t>纠纷处理：如因检测服务发生质量问题，造成采购人向患者承担赔偿责任的，由投标单位承担相应责任。</w:t>
      </w:r>
    </w:p>
    <w:p w:rsidR="00C3056D" w:rsidRPr="00D4203E" w:rsidRDefault="00BC1273">
      <w:pPr>
        <w:widowControl/>
        <w:jc w:val="left"/>
        <w:rPr>
          <w:rFonts w:ascii="宋体" w:hAnsi="宋体" w:cs="宋体"/>
          <w:b/>
          <w:bCs/>
          <w:sz w:val="24"/>
        </w:rPr>
      </w:pPr>
      <w:r w:rsidRPr="00D4203E">
        <w:rPr>
          <w:rFonts w:ascii="宋体" w:hAnsi="宋体" w:cs="宋体"/>
          <w:b/>
          <w:bCs/>
          <w:sz w:val="24"/>
        </w:rPr>
        <w:br w:type="page"/>
      </w:r>
    </w:p>
    <w:p w:rsidR="00C3056D" w:rsidRPr="00D4203E" w:rsidRDefault="00BC1273">
      <w:pPr>
        <w:widowControl/>
        <w:spacing w:line="360" w:lineRule="auto"/>
        <w:jc w:val="left"/>
        <w:rPr>
          <w:rFonts w:ascii="宋体" w:hAnsi="宋体" w:cs="宋体"/>
          <w:b/>
          <w:bCs/>
          <w:sz w:val="24"/>
        </w:rPr>
      </w:pPr>
      <w:r w:rsidRPr="00D4203E">
        <w:rPr>
          <w:rFonts w:ascii="宋体" w:hAnsi="宋体" w:cs="宋体" w:hint="eastAsia"/>
          <w:b/>
          <w:bCs/>
          <w:sz w:val="24"/>
        </w:rPr>
        <w:lastRenderedPageBreak/>
        <w:t>4、外送检验项目清单</w:t>
      </w:r>
    </w:p>
    <w:tbl>
      <w:tblPr>
        <w:tblW w:w="5000" w:type="pct"/>
        <w:tblLook w:val="04A0" w:firstRow="1" w:lastRow="0" w:firstColumn="1" w:lastColumn="0" w:noHBand="0" w:noVBand="1"/>
      </w:tblPr>
      <w:tblGrid>
        <w:gridCol w:w="774"/>
        <w:gridCol w:w="6750"/>
        <w:gridCol w:w="1423"/>
      </w:tblGrid>
      <w:tr w:rsidR="00C3056D" w:rsidRPr="00D4203E">
        <w:trPr>
          <w:trHeight w:val="540"/>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056D" w:rsidRPr="00D4203E" w:rsidRDefault="00BC1273">
            <w:pPr>
              <w:widowControl/>
              <w:jc w:val="center"/>
              <w:rPr>
                <w:rFonts w:ascii="宋体" w:hAnsi="宋体" w:cs="宋体"/>
                <w:kern w:val="0"/>
                <w:sz w:val="22"/>
                <w:szCs w:val="22"/>
              </w:rPr>
            </w:pPr>
            <w:r w:rsidRPr="00D4203E">
              <w:rPr>
                <w:rFonts w:ascii="宋体" w:hAnsi="宋体" w:cs="宋体" w:hint="eastAsia"/>
                <w:kern w:val="0"/>
                <w:sz w:val="22"/>
                <w:szCs w:val="22"/>
              </w:rPr>
              <w:t>序号</w:t>
            </w:r>
          </w:p>
        </w:tc>
        <w:tc>
          <w:tcPr>
            <w:tcW w:w="3771" w:type="pct"/>
            <w:tcBorders>
              <w:top w:val="single" w:sz="4" w:space="0" w:color="auto"/>
              <w:left w:val="nil"/>
              <w:bottom w:val="single" w:sz="4" w:space="0" w:color="auto"/>
              <w:right w:val="single" w:sz="4" w:space="0" w:color="auto"/>
            </w:tcBorders>
            <w:shd w:val="clear" w:color="auto" w:fill="auto"/>
            <w:noWrap/>
            <w:vAlign w:val="center"/>
          </w:tcPr>
          <w:p w:rsidR="00C3056D" w:rsidRPr="00D4203E" w:rsidRDefault="00BC1273">
            <w:pPr>
              <w:widowControl/>
              <w:jc w:val="center"/>
              <w:rPr>
                <w:rFonts w:ascii="宋体" w:hAnsi="宋体" w:cs="宋体"/>
                <w:kern w:val="0"/>
                <w:sz w:val="22"/>
                <w:szCs w:val="22"/>
              </w:rPr>
            </w:pPr>
            <w:r w:rsidRPr="00D4203E">
              <w:rPr>
                <w:rFonts w:ascii="宋体" w:hAnsi="宋体" w:cs="宋体" w:hint="eastAsia"/>
                <w:kern w:val="0"/>
                <w:sz w:val="22"/>
                <w:szCs w:val="22"/>
              </w:rPr>
              <w:t>服务名称</w:t>
            </w:r>
          </w:p>
        </w:tc>
        <w:tc>
          <w:tcPr>
            <w:tcW w:w="795" w:type="pct"/>
            <w:tcBorders>
              <w:top w:val="single" w:sz="4" w:space="0" w:color="auto"/>
              <w:left w:val="nil"/>
              <w:bottom w:val="single" w:sz="4" w:space="0" w:color="auto"/>
              <w:right w:val="single" w:sz="4" w:space="0" w:color="auto"/>
            </w:tcBorders>
            <w:shd w:val="clear" w:color="auto" w:fill="auto"/>
            <w:noWrap/>
            <w:vAlign w:val="center"/>
          </w:tcPr>
          <w:p w:rsidR="00C3056D" w:rsidRPr="00D4203E" w:rsidRDefault="00BC1273">
            <w:pPr>
              <w:widowControl/>
              <w:jc w:val="center"/>
              <w:rPr>
                <w:rFonts w:ascii="宋体" w:hAnsi="宋体" w:cs="宋体"/>
                <w:kern w:val="0"/>
                <w:sz w:val="22"/>
                <w:szCs w:val="22"/>
              </w:rPr>
            </w:pPr>
            <w:r w:rsidRPr="00D4203E">
              <w:rPr>
                <w:rFonts w:ascii="宋体" w:hAnsi="宋体" w:cs="宋体" w:hint="eastAsia"/>
                <w:kern w:val="0"/>
                <w:sz w:val="22"/>
                <w:szCs w:val="22"/>
              </w:rPr>
              <w:t>计量单位</w:t>
            </w:r>
          </w:p>
        </w:tc>
      </w:tr>
      <w:tr w:rsidR="00C3056D" w:rsidRPr="00D4203E">
        <w:trPr>
          <w:trHeight w:val="270"/>
        </w:trPr>
        <w:tc>
          <w:tcPr>
            <w:tcW w:w="433" w:type="pct"/>
            <w:tcBorders>
              <w:top w:val="nil"/>
              <w:left w:val="single" w:sz="4" w:space="0" w:color="auto"/>
              <w:bottom w:val="single" w:sz="4" w:space="0" w:color="auto"/>
              <w:right w:val="single" w:sz="4" w:space="0" w:color="auto"/>
            </w:tcBorders>
            <w:shd w:val="clear" w:color="auto" w:fill="auto"/>
            <w:noWrap/>
            <w:vAlign w:val="center"/>
          </w:tcPr>
          <w:p w:rsidR="00C3056D" w:rsidRPr="00D4203E" w:rsidRDefault="00BC1273">
            <w:pPr>
              <w:widowControl/>
              <w:jc w:val="center"/>
              <w:rPr>
                <w:rFonts w:ascii="宋体" w:hAnsi="宋体" w:cs="宋体"/>
                <w:kern w:val="0"/>
                <w:sz w:val="22"/>
                <w:szCs w:val="22"/>
              </w:rPr>
            </w:pPr>
            <w:r w:rsidRPr="00D4203E">
              <w:rPr>
                <w:rFonts w:ascii="宋体" w:hAnsi="宋体" w:cs="宋体" w:hint="eastAsia"/>
                <w:kern w:val="0"/>
                <w:sz w:val="22"/>
                <w:szCs w:val="22"/>
              </w:rPr>
              <w:t>1</w:t>
            </w:r>
          </w:p>
        </w:tc>
        <w:tc>
          <w:tcPr>
            <w:tcW w:w="3771" w:type="pct"/>
            <w:tcBorders>
              <w:top w:val="nil"/>
              <w:left w:val="nil"/>
              <w:bottom w:val="single" w:sz="4" w:space="0" w:color="auto"/>
              <w:right w:val="single" w:sz="4" w:space="0" w:color="auto"/>
            </w:tcBorders>
            <w:shd w:val="clear" w:color="auto" w:fill="auto"/>
            <w:noWrap/>
          </w:tcPr>
          <w:p w:rsidR="00C3056D" w:rsidRPr="00D4203E" w:rsidRDefault="00BC1273">
            <w:pPr>
              <w:widowControl/>
              <w:jc w:val="center"/>
              <w:rPr>
                <w:rFonts w:ascii="宋体" w:hAnsi="宋体" w:cs="宋体"/>
                <w:kern w:val="0"/>
                <w:sz w:val="22"/>
                <w:szCs w:val="22"/>
              </w:rPr>
            </w:pPr>
            <w:bookmarkStart w:id="30" w:name="OLE_LINK1"/>
            <w:r w:rsidRPr="00D4203E">
              <w:rPr>
                <w:rFonts w:ascii="宋体" w:hAnsi="宋体" w:cs="宋体" w:hint="eastAsia"/>
                <w:kern w:val="0"/>
                <w:sz w:val="22"/>
                <w:szCs w:val="22"/>
              </w:rPr>
              <w:t>肾活检组织电镜检测（收费编码270600001）</w:t>
            </w:r>
            <w:bookmarkEnd w:id="30"/>
          </w:p>
        </w:tc>
        <w:tc>
          <w:tcPr>
            <w:tcW w:w="795" w:type="pct"/>
            <w:tcBorders>
              <w:top w:val="nil"/>
              <w:left w:val="nil"/>
              <w:bottom w:val="single" w:sz="4" w:space="0" w:color="auto"/>
              <w:right w:val="single" w:sz="4" w:space="0" w:color="auto"/>
            </w:tcBorders>
            <w:shd w:val="clear" w:color="auto" w:fill="auto"/>
            <w:noWrap/>
            <w:vAlign w:val="center"/>
          </w:tcPr>
          <w:p w:rsidR="00C3056D" w:rsidRPr="00D4203E" w:rsidRDefault="00BC1273">
            <w:pPr>
              <w:widowControl/>
              <w:jc w:val="center"/>
              <w:rPr>
                <w:rFonts w:ascii="宋体" w:hAnsi="宋体" w:cs="宋体"/>
                <w:kern w:val="0"/>
                <w:sz w:val="22"/>
                <w:szCs w:val="22"/>
              </w:rPr>
            </w:pPr>
            <w:r w:rsidRPr="00D4203E">
              <w:rPr>
                <w:rFonts w:ascii="宋体" w:hAnsi="宋体" w:cs="宋体" w:hint="eastAsia"/>
                <w:kern w:val="0"/>
                <w:sz w:val="22"/>
                <w:szCs w:val="22"/>
              </w:rPr>
              <w:t>（例）</w:t>
            </w:r>
          </w:p>
        </w:tc>
      </w:tr>
    </w:tbl>
    <w:p w:rsidR="00C3056D" w:rsidRPr="00D4203E" w:rsidRDefault="00C3056D">
      <w:pPr>
        <w:widowControl/>
        <w:spacing w:line="360" w:lineRule="auto"/>
        <w:ind w:firstLineChars="200" w:firstLine="480"/>
        <w:jc w:val="left"/>
        <w:rPr>
          <w:rFonts w:ascii="宋体" w:hAnsi="宋体" w:cs="宋体"/>
          <w:sz w:val="24"/>
        </w:rPr>
      </w:pPr>
    </w:p>
    <w:p w:rsidR="00C3056D" w:rsidRPr="00D4203E" w:rsidRDefault="00BC1273">
      <w:pPr>
        <w:widowControl/>
        <w:spacing w:line="360" w:lineRule="auto"/>
        <w:ind w:firstLineChars="200" w:firstLine="482"/>
        <w:jc w:val="left"/>
        <w:rPr>
          <w:rFonts w:ascii="宋体" w:hAnsi="宋体" w:cs="宋体"/>
          <w:b/>
          <w:bCs/>
          <w:sz w:val="24"/>
          <w:u w:val="single"/>
        </w:rPr>
      </w:pPr>
      <w:r w:rsidRPr="00D4203E">
        <w:rPr>
          <w:rFonts w:ascii="宋体" w:hAnsi="宋体" w:cs="宋体" w:hint="eastAsia"/>
          <w:b/>
          <w:bCs/>
          <w:sz w:val="24"/>
          <w:u w:val="single"/>
        </w:rPr>
        <w:t>说明：外送检验项目清单外的检测项目，投标人须根据上海市发展和改革委员会（上海市物价局）、上海市卫生和计划生育委员会最新对外公布的《上海市医疗机构医疗服务项目和价格表》收费标准，自报折扣率。</w:t>
      </w:r>
    </w:p>
    <w:p w:rsidR="00C3056D" w:rsidRPr="00D4203E" w:rsidRDefault="00BC1273">
      <w:pPr>
        <w:widowControl/>
        <w:spacing w:line="360" w:lineRule="auto"/>
        <w:jc w:val="left"/>
        <w:rPr>
          <w:rFonts w:ascii="宋体" w:hAnsi="宋体" w:cs="宋体"/>
          <w:b/>
          <w:bCs/>
          <w:sz w:val="24"/>
          <w:lang w:val="zh-CN"/>
        </w:rPr>
      </w:pPr>
      <w:r w:rsidRPr="00D4203E">
        <w:rPr>
          <w:rFonts w:ascii="宋体" w:hAnsi="宋体" w:cs="宋体" w:hint="eastAsia"/>
          <w:b/>
          <w:bCs/>
          <w:sz w:val="24"/>
        </w:rPr>
        <w:t>5、</w:t>
      </w:r>
      <w:r w:rsidRPr="00D4203E">
        <w:rPr>
          <w:rFonts w:ascii="宋体" w:hAnsi="宋体" w:cs="宋体" w:hint="eastAsia"/>
          <w:b/>
          <w:bCs/>
          <w:sz w:val="24"/>
          <w:lang w:val="zh-CN"/>
        </w:rPr>
        <w:t>团队资质要求</w:t>
      </w:r>
      <w:r w:rsidRPr="00D4203E">
        <w:rPr>
          <w:rFonts w:ascii="宋体" w:hAnsi="宋体" w:cs="宋体" w:hint="eastAsia"/>
          <w:b/>
          <w:bCs/>
          <w:sz w:val="24"/>
          <w:lang w:val="zh-CN"/>
        </w:rPr>
        <w:tab/>
      </w:r>
    </w:p>
    <w:p w:rsidR="00C3056D" w:rsidRPr="00D4203E" w:rsidRDefault="00BC1273">
      <w:pPr>
        <w:pStyle w:val="affffb"/>
        <w:widowControl/>
        <w:numPr>
          <w:ilvl w:val="0"/>
          <w:numId w:val="7"/>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团队人员≥50人</w:t>
      </w:r>
      <w:r w:rsidRPr="00D4203E">
        <w:rPr>
          <w:rFonts w:ascii="宋体" w:hAnsi="宋体" w:cs="宋体" w:hint="eastAsia"/>
          <w:sz w:val="24"/>
          <w:lang w:val="zh-CN"/>
        </w:rPr>
        <w:tab/>
        <w:t>；</w:t>
      </w:r>
    </w:p>
    <w:p w:rsidR="00C3056D" w:rsidRPr="00D4203E" w:rsidRDefault="00BC1273">
      <w:pPr>
        <w:pStyle w:val="affffb"/>
        <w:widowControl/>
        <w:numPr>
          <w:ilvl w:val="0"/>
          <w:numId w:val="7"/>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项目负责人：医学检验专业人员，职称：副高职称以上；提供相关学历及职称证明；</w:t>
      </w:r>
      <w:r w:rsidRPr="00D4203E">
        <w:rPr>
          <w:rFonts w:ascii="宋体" w:hAnsi="宋体" w:cs="宋体" w:hint="eastAsia"/>
          <w:sz w:val="24"/>
          <w:lang w:val="zh-CN"/>
        </w:rPr>
        <w:tab/>
      </w:r>
    </w:p>
    <w:p w:rsidR="00C3056D" w:rsidRPr="00D4203E" w:rsidRDefault="00BC1273">
      <w:pPr>
        <w:pStyle w:val="affffb"/>
        <w:widowControl/>
        <w:numPr>
          <w:ilvl w:val="0"/>
          <w:numId w:val="7"/>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团队成员：医学检验专业人员，提供相关学历及职称证明；</w:t>
      </w:r>
    </w:p>
    <w:p w:rsidR="00C3056D" w:rsidRPr="00D4203E" w:rsidRDefault="00BC1273">
      <w:pPr>
        <w:widowControl/>
        <w:spacing w:line="360" w:lineRule="auto"/>
        <w:jc w:val="left"/>
        <w:rPr>
          <w:rFonts w:ascii="宋体" w:hAnsi="宋体" w:cs="宋体"/>
          <w:sz w:val="24"/>
          <w:lang w:val="zh-CN"/>
        </w:rPr>
      </w:pPr>
      <w:r w:rsidRPr="00D4203E">
        <w:rPr>
          <w:rFonts w:ascii="宋体" w:hAnsi="宋体" w:cs="宋体" w:hint="eastAsia"/>
          <w:sz w:val="24"/>
        </w:rPr>
        <w:t>6</w:t>
      </w:r>
      <w:r w:rsidRPr="00D4203E">
        <w:rPr>
          <w:rFonts w:ascii="宋体" w:hAnsi="宋体" w:cs="宋体" w:hint="eastAsia"/>
          <w:sz w:val="24"/>
          <w:lang w:val="zh-CN"/>
        </w:rPr>
        <w:t>、</w:t>
      </w:r>
      <w:r w:rsidRPr="00D4203E">
        <w:rPr>
          <w:rFonts w:ascii="宋体" w:hAnsi="宋体" w:cs="宋体" w:hint="eastAsia"/>
          <w:b/>
          <w:bCs/>
          <w:sz w:val="24"/>
          <w:lang w:val="zh-CN"/>
        </w:rPr>
        <w:t>主要技术条件</w:t>
      </w:r>
    </w:p>
    <w:p w:rsidR="00C3056D" w:rsidRPr="00D4203E" w:rsidRDefault="00BC1273">
      <w:pPr>
        <w:pStyle w:val="affffb"/>
        <w:widowControl/>
        <w:numPr>
          <w:ilvl w:val="0"/>
          <w:numId w:val="8"/>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所有委托检测项目均开展室内质控；</w:t>
      </w:r>
    </w:p>
    <w:p w:rsidR="00C3056D" w:rsidRPr="00D4203E" w:rsidRDefault="00BC1273">
      <w:pPr>
        <w:pStyle w:val="affffb"/>
        <w:widowControl/>
        <w:numPr>
          <w:ilvl w:val="0"/>
          <w:numId w:val="8"/>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所列委托检测项目均能满足实施；</w:t>
      </w:r>
    </w:p>
    <w:p w:rsidR="00C3056D" w:rsidRPr="00D4203E" w:rsidRDefault="00BC1273" w:rsidP="00D4203E">
      <w:pPr>
        <w:pStyle w:val="affffb"/>
        <w:widowControl/>
        <w:numPr>
          <w:ilvl w:val="0"/>
          <w:numId w:val="12"/>
        </w:numPr>
        <w:spacing w:line="360" w:lineRule="auto"/>
        <w:ind w:firstLineChars="0"/>
        <w:jc w:val="left"/>
        <w:rPr>
          <w:rFonts w:ascii="宋体" w:hAnsi="宋体" w:cs="宋体"/>
          <w:b/>
          <w:bCs/>
          <w:sz w:val="24"/>
          <w:lang w:val="zh-CN"/>
        </w:rPr>
      </w:pPr>
      <w:r w:rsidRPr="00D4203E">
        <w:rPr>
          <w:rFonts w:ascii="宋体" w:hAnsi="宋体" w:cs="宋体" w:hint="eastAsia"/>
          <w:b/>
          <w:bCs/>
          <w:sz w:val="24"/>
          <w:lang w:val="zh-CN"/>
        </w:rPr>
        <w:t>保密条款</w:t>
      </w:r>
      <w:r w:rsidRPr="00D4203E">
        <w:rPr>
          <w:rFonts w:ascii="宋体" w:hAnsi="宋体" w:cs="宋体" w:hint="eastAsia"/>
          <w:b/>
          <w:bCs/>
          <w:sz w:val="24"/>
          <w:lang w:val="zh-CN"/>
        </w:rPr>
        <w:tab/>
      </w:r>
    </w:p>
    <w:p w:rsidR="00D4203E" w:rsidRPr="00D4203E" w:rsidRDefault="00BC1273" w:rsidP="00D4203E">
      <w:pPr>
        <w:pStyle w:val="affffb"/>
        <w:widowControl/>
        <w:numPr>
          <w:ilvl w:val="0"/>
          <w:numId w:val="9"/>
        </w:numPr>
        <w:spacing w:line="360" w:lineRule="auto"/>
        <w:ind w:left="0" w:firstLineChars="118" w:firstLine="283"/>
        <w:jc w:val="left"/>
        <w:rPr>
          <w:rFonts w:ascii="宋体" w:hAnsi="宋体" w:cs="宋体"/>
          <w:sz w:val="24"/>
          <w:lang w:val="zh-CN"/>
        </w:rPr>
      </w:pPr>
      <w:r w:rsidRPr="00D4203E">
        <w:rPr>
          <w:rFonts w:ascii="宋体" w:hAnsi="宋体" w:cs="宋体" w:hint="eastAsia"/>
          <w:sz w:val="24"/>
          <w:lang w:val="zh-CN"/>
        </w:rPr>
        <w:t>投标方对在协议有效期内从院方知悉的关于院方的经营信息、检验技术信息、患者信息等一切非公开的保密信息负有终身保密义务；投标方不得向任何其他单位或个人泄露院方委托检验的检测标本信息、检测项目、检验内容、检验结果，未经院方书面同意，服务公司不得将上述信息泄露给任何第三方；中标后，采购单位将与中标供应商签订保密协议。</w:t>
      </w:r>
    </w:p>
    <w:p w:rsidR="00C3056D" w:rsidRPr="00D4203E" w:rsidRDefault="00D4203E" w:rsidP="00D4203E">
      <w:pPr>
        <w:pStyle w:val="affffb"/>
        <w:widowControl/>
        <w:numPr>
          <w:ilvl w:val="0"/>
          <w:numId w:val="9"/>
        </w:numPr>
        <w:spacing w:line="360" w:lineRule="auto"/>
        <w:ind w:left="0" w:firstLineChars="118" w:firstLine="283"/>
        <w:jc w:val="left"/>
        <w:rPr>
          <w:rFonts w:ascii="宋体" w:hAnsi="宋体" w:cs="宋体"/>
          <w:sz w:val="24"/>
          <w:lang w:val="zh-CN"/>
        </w:rPr>
      </w:pPr>
      <w:r w:rsidRPr="00D4203E">
        <w:rPr>
          <w:rFonts w:ascii="宋体" w:hAnsi="宋体" w:cs="宋体" w:hint="eastAsia"/>
          <w:sz w:val="24"/>
          <w:lang w:val="zh-CN"/>
        </w:rPr>
        <w:t>余样本处理：投标方将按照国家及行业标准以树脂</w:t>
      </w:r>
      <w:proofErr w:type="gramStart"/>
      <w:r w:rsidRPr="00D4203E">
        <w:rPr>
          <w:rFonts w:ascii="宋体" w:hAnsi="宋体" w:cs="宋体" w:hint="eastAsia"/>
          <w:sz w:val="24"/>
          <w:lang w:val="zh-CN"/>
        </w:rPr>
        <w:t>块形式</w:t>
      </w:r>
      <w:proofErr w:type="gramEnd"/>
      <w:r w:rsidRPr="00D4203E">
        <w:rPr>
          <w:rFonts w:ascii="宋体" w:hAnsi="宋体" w:cs="宋体" w:hint="eastAsia"/>
          <w:sz w:val="24"/>
          <w:lang w:val="zh-CN"/>
        </w:rPr>
        <w:t>对肾脏电镜样本进行长期保存，保存周期30年。若采购方有复片需求，招标方应无条件提供标本。</w:t>
      </w:r>
    </w:p>
    <w:p w:rsidR="00C3056D" w:rsidRPr="00D4203E" w:rsidRDefault="00BC1273">
      <w:pPr>
        <w:widowControl/>
        <w:spacing w:line="360" w:lineRule="auto"/>
        <w:jc w:val="left"/>
        <w:rPr>
          <w:rFonts w:ascii="宋体" w:hAnsi="宋体" w:cs="宋体"/>
          <w:b/>
          <w:bCs/>
          <w:sz w:val="24"/>
          <w:lang w:val="zh-CN"/>
        </w:rPr>
      </w:pPr>
      <w:r w:rsidRPr="00D4203E">
        <w:rPr>
          <w:rFonts w:ascii="宋体" w:hAnsi="宋体" w:cs="宋体" w:hint="eastAsia"/>
          <w:b/>
          <w:bCs/>
          <w:sz w:val="24"/>
        </w:rPr>
        <w:t>8、</w:t>
      </w:r>
      <w:r w:rsidRPr="00D4203E">
        <w:rPr>
          <w:rFonts w:ascii="宋体" w:hAnsi="宋体" w:cs="宋体" w:hint="eastAsia"/>
          <w:b/>
          <w:bCs/>
          <w:sz w:val="24"/>
          <w:lang w:val="zh-CN"/>
        </w:rPr>
        <w:t>检测要求</w:t>
      </w:r>
    </w:p>
    <w:p w:rsidR="00C3056D" w:rsidRPr="00D4203E" w:rsidRDefault="00BC1273">
      <w:pPr>
        <w:pStyle w:val="affffb"/>
        <w:widowControl/>
        <w:numPr>
          <w:ilvl w:val="0"/>
          <w:numId w:val="10"/>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使用仪器设备先进、完善，按要求进行校准。</w:t>
      </w:r>
      <w:r w:rsidRPr="00D4203E">
        <w:rPr>
          <w:rFonts w:ascii="宋体" w:hAnsi="宋体" w:cs="宋体" w:hint="eastAsia"/>
          <w:sz w:val="24"/>
          <w:lang w:val="zh-CN"/>
        </w:rPr>
        <w:tab/>
      </w:r>
    </w:p>
    <w:p w:rsidR="00C3056D" w:rsidRPr="00D4203E" w:rsidRDefault="00BC1273">
      <w:pPr>
        <w:pStyle w:val="affffb"/>
        <w:widowControl/>
        <w:numPr>
          <w:ilvl w:val="0"/>
          <w:numId w:val="10"/>
        </w:numPr>
        <w:spacing w:line="360" w:lineRule="auto"/>
        <w:ind w:firstLineChars="0" w:hanging="136"/>
        <w:jc w:val="left"/>
        <w:rPr>
          <w:rFonts w:ascii="宋体" w:hAnsi="宋体" w:cs="宋体"/>
          <w:sz w:val="24"/>
          <w:lang w:val="zh-CN"/>
        </w:rPr>
      </w:pPr>
      <w:r w:rsidRPr="00D4203E">
        <w:rPr>
          <w:rFonts w:ascii="宋体" w:hAnsi="宋体" w:cs="宋体" w:hint="eastAsia"/>
          <w:sz w:val="24"/>
          <w:lang w:val="zh-CN"/>
        </w:rPr>
        <w:t>投标方应当依据合同开展检验，检验过程应当有可以溯源的记录。</w:t>
      </w:r>
    </w:p>
    <w:p w:rsidR="00C3056D" w:rsidRPr="00D4203E" w:rsidRDefault="00BC1273">
      <w:pPr>
        <w:widowControl/>
        <w:spacing w:line="360" w:lineRule="auto"/>
        <w:jc w:val="left"/>
        <w:rPr>
          <w:rFonts w:ascii="宋体" w:hAnsi="宋体" w:cs="宋体"/>
          <w:b/>
          <w:bCs/>
          <w:sz w:val="24"/>
          <w:lang w:val="zh-CN"/>
        </w:rPr>
      </w:pPr>
      <w:r w:rsidRPr="00D4203E">
        <w:rPr>
          <w:rFonts w:ascii="宋体" w:hAnsi="宋体" w:cs="宋体" w:hint="eastAsia"/>
          <w:b/>
          <w:bCs/>
          <w:sz w:val="24"/>
        </w:rPr>
        <w:t>9</w:t>
      </w:r>
      <w:r w:rsidRPr="00D4203E">
        <w:rPr>
          <w:rFonts w:ascii="宋体" w:hAnsi="宋体" w:cs="宋体" w:hint="eastAsia"/>
          <w:b/>
          <w:bCs/>
          <w:sz w:val="24"/>
          <w:lang w:val="zh-CN"/>
        </w:rPr>
        <w:t>、投标方开展委托检验，不得有以下行为：</w:t>
      </w:r>
      <w:r w:rsidRPr="00D4203E">
        <w:rPr>
          <w:rFonts w:ascii="宋体" w:hAnsi="宋体" w:cs="宋体" w:hint="eastAsia"/>
          <w:b/>
          <w:bCs/>
          <w:sz w:val="24"/>
          <w:lang w:val="zh-CN"/>
        </w:rPr>
        <w:tab/>
      </w:r>
    </w:p>
    <w:p w:rsidR="00C3056D" w:rsidRPr="00D4203E" w:rsidRDefault="00BC1273">
      <w:pPr>
        <w:pStyle w:val="affffb"/>
        <w:widowControl/>
        <w:numPr>
          <w:ilvl w:val="0"/>
          <w:numId w:val="11"/>
        </w:numPr>
        <w:spacing w:line="360" w:lineRule="auto"/>
        <w:ind w:left="0" w:firstLineChars="118" w:firstLine="283"/>
        <w:jc w:val="left"/>
        <w:rPr>
          <w:rFonts w:ascii="宋体" w:hAnsi="宋体" w:cs="宋体"/>
          <w:sz w:val="24"/>
          <w:lang w:val="zh-CN"/>
        </w:rPr>
      </w:pPr>
      <w:r w:rsidRPr="00D4203E">
        <w:rPr>
          <w:rFonts w:ascii="宋体" w:hAnsi="宋体" w:cs="宋体" w:hint="eastAsia"/>
          <w:sz w:val="24"/>
          <w:lang w:val="zh-CN"/>
        </w:rPr>
        <w:t>超资质认定范围开展委托检验工作，超资质认定范围使用资质认定标识；</w:t>
      </w:r>
    </w:p>
    <w:p w:rsidR="00C3056D" w:rsidRPr="00D4203E" w:rsidRDefault="00BC1273">
      <w:pPr>
        <w:pStyle w:val="affffb"/>
        <w:widowControl/>
        <w:numPr>
          <w:ilvl w:val="0"/>
          <w:numId w:val="11"/>
        </w:numPr>
        <w:spacing w:line="360" w:lineRule="auto"/>
        <w:ind w:left="0" w:firstLineChars="118" w:firstLine="283"/>
        <w:jc w:val="left"/>
        <w:rPr>
          <w:rFonts w:ascii="宋体" w:hAnsi="宋体" w:cs="宋体"/>
          <w:sz w:val="24"/>
          <w:lang w:val="zh-CN"/>
        </w:rPr>
      </w:pPr>
      <w:r w:rsidRPr="00D4203E">
        <w:rPr>
          <w:rFonts w:ascii="宋体" w:hAnsi="宋体" w:cs="宋体" w:hint="eastAsia"/>
          <w:sz w:val="24"/>
          <w:lang w:val="zh-CN"/>
        </w:rPr>
        <w:t>伪造数据，出具虚假检验结果；</w:t>
      </w:r>
    </w:p>
    <w:p w:rsidR="00C3056D" w:rsidRPr="00D4203E" w:rsidRDefault="00BC1273">
      <w:pPr>
        <w:pStyle w:val="affffb"/>
        <w:widowControl/>
        <w:numPr>
          <w:ilvl w:val="0"/>
          <w:numId w:val="11"/>
        </w:numPr>
        <w:spacing w:line="360" w:lineRule="auto"/>
        <w:ind w:left="0" w:firstLineChars="118" w:firstLine="283"/>
        <w:jc w:val="left"/>
        <w:rPr>
          <w:rFonts w:asciiTheme="minorEastAsia" w:eastAsiaTheme="minorEastAsia" w:hAnsiTheme="minorEastAsia" w:cs="宋体"/>
          <w:sz w:val="24"/>
          <w:lang w:val="zh-CN"/>
        </w:rPr>
      </w:pPr>
      <w:r w:rsidRPr="00D4203E">
        <w:rPr>
          <w:rFonts w:asciiTheme="minorEastAsia" w:eastAsiaTheme="minorEastAsia" w:hAnsiTheme="minorEastAsia" w:cs="宋体" w:hint="eastAsia"/>
          <w:sz w:val="24"/>
          <w:lang w:val="zh-CN"/>
        </w:rPr>
        <w:t>泄露委托方技术秘密、商业秘密；</w:t>
      </w:r>
    </w:p>
    <w:p w:rsidR="00C3056D" w:rsidRPr="00D4203E" w:rsidRDefault="00BC1273">
      <w:pPr>
        <w:pStyle w:val="affffb"/>
        <w:numPr>
          <w:ilvl w:val="0"/>
          <w:numId w:val="11"/>
        </w:numPr>
        <w:spacing w:line="360" w:lineRule="auto"/>
        <w:ind w:left="0" w:firstLineChars="118" w:firstLine="283"/>
        <w:rPr>
          <w:rFonts w:asciiTheme="minorEastAsia" w:eastAsiaTheme="minorEastAsia" w:hAnsiTheme="minorEastAsia" w:cs="宋体"/>
          <w:sz w:val="24"/>
          <w:lang w:val="zh-CN"/>
        </w:rPr>
      </w:pPr>
      <w:r w:rsidRPr="00D4203E">
        <w:rPr>
          <w:rFonts w:asciiTheme="minorEastAsia" w:eastAsiaTheme="minorEastAsia" w:hAnsiTheme="minorEastAsia" w:cs="宋体" w:hint="eastAsia"/>
          <w:sz w:val="24"/>
          <w:lang w:val="zh-CN"/>
        </w:rPr>
        <w:t>其他违反法律、法规和规章的行为。</w:t>
      </w:r>
    </w:p>
    <w:p w:rsidR="00C3056D" w:rsidRPr="00D4203E" w:rsidRDefault="00BC1273">
      <w:pPr>
        <w:spacing w:line="360" w:lineRule="auto"/>
        <w:rPr>
          <w:rFonts w:asciiTheme="minorEastAsia" w:eastAsiaTheme="minorEastAsia" w:hAnsiTheme="minorEastAsia"/>
          <w:b/>
          <w:bCs/>
          <w:sz w:val="24"/>
        </w:rPr>
      </w:pPr>
      <w:r w:rsidRPr="00D4203E">
        <w:rPr>
          <w:rFonts w:asciiTheme="minorEastAsia" w:eastAsiaTheme="minorEastAsia" w:hAnsiTheme="minorEastAsia" w:hint="eastAsia"/>
          <w:b/>
          <w:bCs/>
          <w:sz w:val="24"/>
        </w:rPr>
        <w:lastRenderedPageBreak/>
        <w:t>10、其他：</w:t>
      </w:r>
    </w:p>
    <w:p w:rsidR="00C3056D" w:rsidRPr="00D4203E" w:rsidRDefault="00BC1273">
      <w:pPr>
        <w:spacing w:line="360" w:lineRule="auto"/>
        <w:ind w:firstLineChars="200" w:firstLine="480"/>
        <w:rPr>
          <w:rFonts w:asciiTheme="minorEastAsia" w:eastAsiaTheme="minorEastAsia" w:hAnsiTheme="minorEastAsia"/>
          <w:sz w:val="24"/>
        </w:rPr>
      </w:pPr>
      <w:r w:rsidRPr="00D4203E">
        <w:rPr>
          <w:rFonts w:ascii="宋体" w:hAnsi="宋体" w:hint="eastAsia"/>
          <w:sz w:val="24"/>
        </w:rPr>
        <w:t>本项目确定</w:t>
      </w:r>
      <w:r w:rsidRPr="00D4203E">
        <w:rPr>
          <w:rFonts w:ascii="宋体" w:hAnsi="宋体" w:hint="eastAsia"/>
          <w:sz w:val="24"/>
          <w:u w:val="single"/>
        </w:rPr>
        <w:t>1家</w:t>
      </w:r>
      <w:r w:rsidRPr="00D4203E">
        <w:rPr>
          <w:rFonts w:ascii="宋体" w:hAnsi="宋体" w:hint="eastAsia"/>
          <w:sz w:val="24"/>
        </w:rPr>
        <w:t>具备专业资质的供应商提供医院相关检测服务。</w:t>
      </w:r>
    </w:p>
    <w:p w:rsidR="00C3056D" w:rsidRPr="00D4203E" w:rsidRDefault="00C3056D">
      <w:pPr>
        <w:pStyle w:val="af5"/>
        <w:adjustRightInd w:val="0"/>
        <w:snapToGrid w:val="0"/>
        <w:spacing w:line="360" w:lineRule="auto"/>
        <w:outlineLvl w:val="0"/>
        <w:rPr>
          <w:rFonts w:asciiTheme="minorEastAsia" w:eastAsiaTheme="minorEastAsia" w:hAnsiTheme="minorEastAsia"/>
          <w:sz w:val="24"/>
        </w:rPr>
      </w:pP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说明：</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为保证招标的合法性、公平性，投标人认为上述采购需求指标存在排他性或歧视性的，应当在截止时间3日前提出并附相关证据，采购人将及时进行调查或组织论证，如情况属实，招标人将对上述相关技术需求指标做相应修改。</w:t>
      </w:r>
    </w:p>
    <w:p w:rsidR="00C3056D" w:rsidRPr="00D4203E" w:rsidRDefault="00C3056D">
      <w:pPr>
        <w:adjustRightInd w:val="0"/>
        <w:snapToGrid w:val="0"/>
        <w:spacing w:line="360" w:lineRule="auto"/>
        <w:ind w:firstLineChars="200" w:firstLine="480"/>
        <w:rPr>
          <w:rFonts w:asciiTheme="minorEastAsia" w:eastAsiaTheme="minorEastAsia" w:hAnsiTheme="minorEastAsia"/>
          <w:sz w:val="24"/>
        </w:rPr>
      </w:pPr>
    </w:p>
    <w:p w:rsidR="00C3056D" w:rsidRPr="00D4203E" w:rsidRDefault="00BC1273">
      <w:pPr>
        <w:pStyle w:val="af5"/>
        <w:snapToGrid w:val="0"/>
        <w:spacing w:line="360" w:lineRule="auto"/>
        <w:ind w:firstLineChars="200" w:firstLine="482"/>
        <w:outlineLvl w:val="0"/>
        <w:rPr>
          <w:rFonts w:asciiTheme="minorEastAsia" w:eastAsiaTheme="minorEastAsia" w:hAnsiTheme="minorEastAsia"/>
          <w:b/>
          <w:sz w:val="24"/>
        </w:rPr>
      </w:pPr>
      <w:r w:rsidRPr="00D4203E">
        <w:rPr>
          <w:rFonts w:asciiTheme="minorEastAsia" w:eastAsiaTheme="minorEastAsia" w:hAnsiTheme="minorEastAsia" w:hint="eastAsia"/>
          <w:b/>
          <w:sz w:val="24"/>
        </w:rPr>
        <w:t>二、项目服务与管理要求</w:t>
      </w:r>
    </w:p>
    <w:p w:rsidR="00C3056D" w:rsidRPr="00D4203E" w:rsidRDefault="00BC1273">
      <w:pPr>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1、本项目投标人中标后应按照本项目招标需求所要求的服务范围、内容及目标要求提供服务。</w:t>
      </w:r>
    </w:p>
    <w:p w:rsidR="00C3056D" w:rsidRPr="00D4203E" w:rsidRDefault="00BC1273">
      <w:pPr>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2、投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rsidR="00C3056D" w:rsidRPr="00D4203E" w:rsidRDefault="00BC1273">
      <w:pPr>
        <w:pStyle w:val="af5"/>
        <w:snapToGrid w:val="0"/>
        <w:spacing w:line="360" w:lineRule="auto"/>
        <w:ind w:firstLineChars="200" w:firstLine="480"/>
        <w:jc w:val="left"/>
        <w:outlineLvl w:val="0"/>
        <w:rPr>
          <w:rFonts w:asciiTheme="minorEastAsia" w:eastAsiaTheme="minorEastAsia" w:hAnsiTheme="minorEastAsia"/>
          <w:sz w:val="24"/>
        </w:rPr>
      </w:pPr>
      <w:r w:rsidRPr="00D4203E">
        <w:rPr>
          <w:rFonts w:asciiTheme="minorEastAsia" w:eastAsiaTheme="minorEastAsia" w:hAnsiTheme="minorEastAsia" w:hint="eastAsia"/>
          <w:sz w:val="24"/>
        </w:rPr>
        <w:t>3、服务管理</w:t>
      </w:r>
    </w:p>
    <w:p w:rsidR="00C3056D" w:rsidRPr="00D4203E" w:rsidRDefault="00BC1273">
      <w:pPr>
        <w:pStyle w:val="af5"/>
        <w:snapToGrid w:val="0"/>
        <w:spacing w:line="360" w:lineRule="auto"/>
        <w:ind w:firstLineChars="200" w:firstLine="480"/>
        <w:jc w:val="left"/>
        <w:outlineLvl w:val="0"/>
        <w:rPr>
          <w:rFonts w:asciiTheme="minorEastAsia" w:eastAsiaTheme="minorEastAsia" w:hAnsiTheme="minorEastAsia"/>
          <w:sz w:val="24"/>
        </w:rPr>
      </w:pPr>
      <w:r w:rsidRPr="00D4203E">
        <w:rPr>
          <w:rFonts w:asciiTheme="minorEastAsia" w:eastAsiaTheme="minorEastAsia" w:hAnsiTheme="minorEastAsia" w:hint="eastAsia"/>
          <w:sz w:val="24"/>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rsidR="00C3056D" w:rsidRPr="00D4203E" w:rsidRDefault="00BC1273">
      <w:pPr>
        <w:widowControl/>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（2）项目负责人应为中标人在职人员，具有类似本项目的服务管理经验，项目组人员的数量应足够满足本项目服务需要，具有良好的职业道德和严谨的工作作风。</w:t>
      </w:r>
    </w:p>
    <w:p w:rsidR="00C3056D" w:rsidRPr="00D4203E" w:rsidRDefault="00BC1273">
      <w:pPr>
        <w:pStyle w:val="af5"/>
        <w:snapToGrid w:val="0"/>
        <w:spacing w:line="360" w:lineRule="auto"/>
        <w:ind w:firstLineChars="200" w:firstLine="480"/>
        <w:jc w:val="left"/>
        <w:outlineLvl w:val="0"/>
        <w:rPr>
          <w:rFonts w:asciiTheme="minorEastAsia" w:eastAsiaTheme="minorEastAsia" w:hAnsiTheme="minorEastAsia"/>
          <w:sz w:val="24"/>
        </w:rPr>
      </w:pPr>
      <w:r w:rsidRPr="00D4203E">
        <w:rPr>
          <w:rFonts w:asciiTheme="minorEastAsia" w:eastAsiaTheme="minorEastAsia" w:hAnsiTheme="minorEastAsia" w:hint="eastAsia"/>
          <w:sz w:val="24"/>
        </w:rPr>
        <w:t>（3）中标人在组织项目服务实施期间，应按采购人实际服务需求落实所对应提供的服务工作，中标人在项目服务实施期间应做好相关管理记录，保证满足采购人服务需求。</w:t>
      </w:r>
    </w:p>
    <w:p w:rsidR="00C3056D" w:rsidRPr="00D4203E" w:rsidRDefault="00C3056D">
      <w:pPr>
        <w:adjustRightInd w:val="0"/>
        <w:snapToGrid w:val="0"/>
        <w:spacing w:line="360" w:lineRule="auto"/>
        <w:ind w:firstLineChars="250" w:firstLine="600"/>
        <w:rPr>
          <w:rFonts w:asciiTheme="minorEastAsia" w:eastAsiaTheme="minorEastAsia" w:hAnsiTheme="minorEastAsia"/>
          <w:sz w:val="24"/>
        </w:rPr>
      </w:pPr>
    </w:p>
    <w:p w:rsidR="00C3056D" w:rsidRPr="00D4203E" w:rsidRDefault="00BC1273">
      <w:pPr>
        <w:spacing w:line="360" w:lineRule="auto"/>
        <w:ind w:firstLineChars="200" w:firstLine="482"/>
        <w:rPr>
          <w:rFonts w:asciiTheme="minorEastAsia" w:eastAsiaTheme="minorEastAsia" w:hAnsiTheme="minorEastAsia"/>
          <w:b/>
          <w:sz w:val="24"/>
        </w:rPr>
      </w:pPr>
      <w:r w:rsidRPr="00D4203E">
        <w:rPr>
          <w:rFonts w:asciiTheme="minorEastAsia" w:eastAsiaTheme="minorEastAsia" w:hAnsiTheme="minorEastAsia" w:hint="eastAsia"/>
          <w:b/>
          <w:sz w:val="24"/>
        </w:rPr>
        <w:t>三、服务期限要求</w:t>
      </w:r>
    </w:p>
    <w:p w:rsidR="00C3056D" w:rsidRPr="00D4203E" w:rsidRDefault="00BC1273">
      <w:pPr>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本项目应按照《招标需求》中所要求的期限完成本项目服务的全部内容及工作要求。</w:t>
      </w:r>
    </w:p>
    <w:p w:rsidR="00C3056D" w:rsidRPr="00D4203E" w:rsidRDefault="00C3056D">
      <w:pPr>
        <w:adjustRightInd w:val="0"/>
        <w:snapToGrid w:val="0"/>
        <w:spacing w:line="360" w:lineRule="auto"/>
        <w:ind w:firstLineChars="250" w:firstLine="600"/>
        <w:rPr>
          <w:rFonts w:asciiTheme="minorEastAsia" w:eastAsiaTheme="minorEastAsia" w:hAnsiTheme="minorEastAsia"/>
          <w:sz w:val="24"/>
        </w:rPr>
      </w:pPr>
    </w:p>
    <w:p w:rsidR="00C3056D" w:rsidRPr="00D4203E" w:rsidRDefault="00BC1273">
      <w:pPr>
        <w:adjustRightInd w:val="0"/>
        <w:snapToGrid w:val="0"/>
        <w:spacing w:line="360" w:lineRule="auto"/>
        <w:ind w:firstLineChars="196" w:firstLine="472"/>
        <w:rPr>
          <w:rFonts w:asciiTheme="minorEastAsia" w:eastAsiaTheme="minorEastAsia" w:hAnsiTheme="minorEastAsia"/>
          <w:b/>
          <w:sz w:val="24"/>
        </w:rPr>
      </w:pPr>
      <w:r w:rsidRPr="00D4203E">
        <w:rPr>
          <w:rFonts w:asciiTheme="minorEastAsia" w:eastAsiaTheme="minorEastAsia" w:hAnsiTheme="minorEastAsia" w:hint="eastAsia"/>
          <w:b/>
          <w:sz w:val="24"/>
        </w:rPr>
        <w:t>四、服务标准与验收要求</w:t>
      </w:r>
    </w:p>
    <w:p w:rsidR="00C3056D" w:rsidRPr="00D4203E" w:rsidRDefault="00BC1273">
      <w:pPr>
        <w:adjustRightInd w:val="0"/>
        <w:snapToGrid w:val="0"/>
        <w:spacing w:line="360" w:lineRule="auto"/>
        <w:ind w:firstLineChars="250" w:firstLine="600"/>
        <w:rPr>
          <w:rFonts w:asciiTheme="minorEastAsia" w:eastAsiaTheme="minorEastAsia" w:hAnsiTheme="minorEastAsia"/>
          <w:sz w:val="24"/>
        </w:rPr>
      </w:pPr>
      <w:r w:rsidRPr="00D4203E">
        <w:rPr>
          <w:rFonts w:asciiTheme="minorEastAsia" w:eastAsiaTheme="minorEastAsia" w:hAnsiTheme="minorEastAsia" w:hint="eastAsia"/>
          <w:sz w:val="24"/>
        </w:rPr>
        <w:t>1、投标人提供的服务应符合国家、地方及相关政府管理部门和行业与本项目</w:t>
      </w:r>
      <w:r w:rsidRPr="00D4203E">
        <w:rPr>
          <w:rFonts w:asciiTheme="minorEastAsia" w:eastAsiaTheme="minorEastAsia" w:hAnsiTheme="minorEastAsia" w:hint="eastAsia"/>
          <w:sz w:val="24"/>
        </w:rPr>
        <w:lastRenderedPageBreak/>
        <w:t>有关的各项服务标准、规范、规章要求，并满足采购人实际需求，标准、规范等不一致的，以要求高的为准。</w:t>
      </w:r>
    </w:p>
    <w:p w:rsidR="00C3056D" w:rsidRPr="00D4203E" w:rsidRDefault="00BC1273">
      <w:pPr>
        <w:adjustRightInd w:val="0"/>
        <w:snapToGrid w:val="0"/>
        <w:spacing w:line="360" w:lineRule="auto"/>
        <w:ind w:firstLineChars="250" w:firstLine="600"/>
        <w:rPr>
          <w:rFonts w:asciiTheme="minorEastAsia" w:eastAsiaTheme="minorEastAsia" w:hAnsiTheme="minorEastAsia"/>
          <w:sz w:val="24"/>
        </w:rPr>
      </w:pPr>
      <w:r w:rsidRPr="00D4203E">
        <w:rPr>
          <w:rFonts w:asciiTheme="minorEastAsia" w:eastAsiaTheme="minorEastAsia" w:hAnsiTheme="minorEastAsia" w:hint="eastAsia"/>
          <w:sz w:val="24"/>
        </w:rPr>
        <w:t>2、本项目验收将由采购人组织进行或委托第三方进行。</w:t>
      </w:r>
    </w:p>
    <w:p w:rsidR="00C3056D" w:rsidRPr="00D4203E" w:rsidRDefault="00BC1273">
      <w:pPr>
        <w:adjustRightInd w:val="0"/>
        <w:snapToGrid w:val="0"/>
        <w:spacing w:line="360" w:lineRule="auto"/>
        <w:ind w:firstLineChars="250" w:firstLine="600"/>
        <w:rPr>
          <w:rFonts w:asciiTheme="minorEastAsia" w:eastAsiaTheme="minorEastAsia" w:hAnsiTheme="minorEastAsia"/>
          <w:sz w:val="24"/>
        </w:rPr>
      </w:pPr>
      <w:r w:rsidRPr="00D4203E">
        <w:rPr>
          <w:rFonts w:asciiTheme="minorEastAsia" w:eastAsiaTheme="minorEastAsia" w:hAnsiTheme="minorEastAsia" w:hint="eastAsia"/>
          <w:sz w:val="24"/>
        </w:rPr>
        <w:t>3、本项目连续2次验收未获通过，委托方有权取消合同并按照合同约定的违约条款处理。</w:t>
      </w:r>
    </w:p>
    <w:p w:rsidR="00C3056D" w:rsidRPr="00D4203E" w:rsidRDefault="00C3056D">
      <w:pPr>
        <w:adjustRightInd w:val="0"/>
        <w:snapToGrid w:val="0"/>
        <w:spacing w:line="360" w:lineRule="auto"/>
        <w:ind w:firstLineChars="196" w:firstLine="472"/>
        <w:rPr>
          <w:rFonts w:asciiTheme="minorEastAsia" w:eastAsiaTheme="minorEastAsia" w:hAnsiTheme="minorEastAsia"/>
          <w:b/>
          <w:sz w:val="24"/>
        </w:rPr>
      </w:pPr>
    </w:p>
    <w:p w:rsidR="00C3056D" w:rsidRPr="00D4203E" w:rsidRDefault="00BC1273">
      <w:pPr>
        <w:adjustRightInd w:val="0"/>
        <w:snapToGrid w:val="0"/>
        <w:spacing w:line="360" w:lineRule="auto"/>
        <w:ind w:firstLineChars="196" w:firstLine="472"/>
        <w:rPr>
          <w:rFonts w:asciiTheme="minorEastAsia" w:eastAsiaTheme="minorEastAsia" w:hAnsiTheme="minorEastAsia"/>
          <w:b/>
          <w:sz w:val="24"/>
        </w:rPr>
      </w:pPr>
      <w:r w:rsidRPr="00D4203E">
        <w:rPr>
          <w:rFonts w:asciiTheme="minorEastAsia" w:eastAsiaTheme="minorEastAsia" w:hAnsiTheme="minorEastAsia" w:hint="eastAsia"/>
          <w:b/>
          <w:sz w:val="24"/>
        </w:rPr>
        <w:t>五、投标文件的编制要求</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投标文件的商务响应文件（包括相关证明文件）和技术响应文件应当包括（但不限于）下列内容：</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 xml:space="preserve">1、商务响应文件由以下部分组成： </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（1）《廉政承诺书》</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（2）《投标报价分类明细表》</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（3）《</w:t>
      </w:r>
      <w:r w:rsidRPr="00D4203E">
        <w:rPr>
          <w:rFonts w:asciiTheme="minorEastAsia" w:eastAsiaTheme="minorEastAsia" w:hAnsiTheme="minorEastAsia" w:hint="eastAsia"/>
          <w:kern w:val="0"/>
          <w:sz w:val="24"/>
        </w:rPr>
        <w:t>资格条件及实质性要求响应表</w:t>
      </w:r>
      <w:r w:rsidRPr="00D4203E">
        <w:rPr>
          <w:rFonts w:asciiTheme="minorEastAsia" w:eastAsiaTheme="minorEastAsia" w:hAnsiTheme="minorEastAsia" w:hint="eastAsia"/>
          <w:sz w:val="24"/>
        </w:rPr>
        <w:t>》</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（4）投标人基本情况简介</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（5）《法定代表人授权委托书》（</w:t>
      </w:r>
      <w:proofErr w:type="gramStart"/>
      <w:r w:rsidRPr="00D4203E">
        <w:rPr>
          <w:rFonts w:asciiTheme="minorEastAsia" w:eastAsiaTheme="minorEastAsia" w:hAnsiTheme="minorEastAsia" w:hint="eastAsia"/>
          <w:sz w:val="24"/>
        </w:rPr>
        <w:t>含被授权</w:t>
      </w:r>
      <w:proofErr w:type="gramEnd"/>
      <w:r w:rsidRPr="00D4203E">
        <w:rPr>
          <w:rFonts w:asciiTheme="minorEastAsia" w:eastAsiaTheme="minorEastAsia" w:hAnsiTheme="minorEastAsia" w:hint="eastAsia"/>
          <w:sz w:val="24"/>
        </w:rPr>
        <w:t>人身份证复印件和近6个月内</w:t>
      </w:r>
      <w:r w:rsidRPr="00D4203E">
        <w:rPr>
          <w:rFonts w:asciiTheme="minorEastAsia" w:eastAsiaTheme="minorEastAsia" w:hAnsiTheme="minorEastAsia" w:cs="Arial" w:hint="eastAsia"/>
          <w:kern w:val="0"/>
          <w:sz w:val="24"/>
        </w:rPr>
        <w:t>任意一个月</w:t>
      </w:r>
      <w:r w:rsidRPr="00D4203E">
        <w:rPr>
          <w:rFonts w:asciiTheme="minorEastAsia" w:eastAsiaTheme="minorEastAsia" w:hAnsiTheme="minorEastAsia" w:hint="eastAsia"/>
          <w:sz w:val="24"/>
        </w:rPr>
        <w:t>的社保缴纳证明）</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（6）《投标人近三年以来类似项目一览表》：</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包括类似项目的有效合同复印件等，其中合同复印件应包含合同金额的合同首页和有合同双方盖章的尾页。</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（7）投标人营业执照（或事业单位、社会团体法人证书）、税务登记证（若为多证合一的，仅需提供营业执照）。</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Theme="minorEastAsia" w:eastAsiaTheme="minorEastAsia" w:hAnsiTheme="minorEastAsia" w:hint="eastAsia"/>
          <w:sz w:val="24"/>
        </w:rPr>
        <w:t>（8）其他相关资质文件、</w:t>
      </w:r>
      <w:r w:rsidRPr="00D4203E">
        <w:rPr>
          <w:rFonts w:ascii="宋体" w:hAnsi="宋体" w:hint="eastAsia"/>
          <w:sz w:val="24"/>
        </w:rPr>
        <w:t>质量管理和质量保证体系等方面的认证证书</w:t>
      </w:r>
    </w:p>
    <w:p w:rsidR="00C3056D" w:rsidRPr="00D4203E" w:rsidRDefault="00BC1273">
      <w:pPr>
        <w:adjustRightInd w:val="0"/>
        <w:snapToGrid w:val="0"/>
        <w:spacing w:line="360" w:lineRule="auto"/>
        <w:ind w:firstLineChars="150" w:firstLine="360"/>
        <w:rPr>
          <w:rFonts w:ascii="宋体" w:hAnsi="宋体"/>
          <w:kern w:val="0"/>
          <w:sz w:val="24"/>
        </w:rPr>
      </w:pPr>
      <w:r w:rsidRPr="00D4203E">
        <w:rPr>
          <w:rFonts w:asciiTheme="minorEastAsia" w:eastAsiaTheme="minorEastAsia" w:hAnsiTheme="minorEastAsia" w:hint="eastAsia"/>
          <w:sz w:val="24"/>
        </w:rPr>
        <w:t>（9）</w:t>
      </w:r>
      <w:r w:rsidRPr="00D4203E">
        <w:rPr>
          <w:rFonts w:ascii="宋体" w:hAnsi="宋体" w:hint="eastAsia"/>
          <w:kern w:val="0"/>
          <w:sz w:val="24"/>
        </w:rPr>
        <w:t>没有重大违法记录的声明</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宋体" w:hAnsi="宋体" w:cs="微软雅黑" w:hint="eastAsia"/>
          <w:sz w:val="24"/>
        </w:rPr>
        <w:t>供应商应提供参加采购活动前3年内在经营活动中没有重大违法记录的书面声明函，至响应文件提交截止时间成立不足三年的供应商可提供自成立以来无重大违法记录的书面声明。</w:t>
      </w:r>
    </w:p>
    <w:p w:rsidR="00C3056D" w:rsidRPr="00D4203E" w:rsidRDefault="00BC1273">
      <w:pPr>
        <w:adjustRightInd w:val="0"/>
        <w:snapToGrid w:val="0"/>
        <w:spacing w:line="360" w:lineRule="auto"/>
        <w:ind w:firstLineChars="150" w:firstLine="360"/>
        <w:rPr>
          <w:rFonts w:ascii="宋体" w:hAnsi="宋体"/>
          <w:sz w:val="24"/>
        </w:rPr>
      </w:pPr>
      <w:r w:rsidRPr="00D4203E">
        <w:rPr>
          <w:rFonts w:asciiTheme="minorEastAsia" w:eastAsiaTheme="minorEastAsia" w:hAnsiTheme="minorEastAsia" w:hint="eastAsia"/>
          <w:sz w:val="24"/>
        </w:rPr>
        <w:t>（10）</w:t>
      </w:r>
      <w:r w:rsidRPr="00D4203E">
        <w:rPr>
          <w:rFonts w:ascii="宋体" w:hAnsi="宋体" w:hint="eastAsia"/>
          <w:sz w:val="24"/>
        </w:rPr>
        <w:t>供应商财务状况报告：</w:t>
      </w:r>
    </w:p>
    <w:p w:rsidR="00C3056D" w:rsidRPr="00D4203E" w:rsidRDefault="00BC1273">
      <w:pPr>
        <w:adjustRightInd w:val="0"/>
        <w:snapToGrid w:val="0"/>
        <w:spacing w:line="360" w:lineRule="auto"/>
        <w:ind w:firstLineChars="150" w:firstLine="360"/>
        <w:rPr>
          <w:rFonts w:asciiTheme="minorEastAsia" w:eastAsiaTheme="minorEastAsia" w:hAnsiTheme="minorEastAsia"/>
          <w:sz w:val="24"/>
        </w:rPr>
      </w:pPr>
      <w:r w:rsidRPr="00D4203E">
        <w:rPr>
          <w:rFonts w:ascii="宋体" w:hAnsi="宋体" w:hint="eastAsia"/>
          <w:sz w:val="24"/>
        </w:rPr>
        <w:t>供应商为法人的，须提供经审计的上年度财务状况报告或基本账户的银行资信证明；其他组织和自然人，可以提供银行资信证明。</w:t>
      </w:r>
    </w:p>
    <w:p w:rsidR="00C3056D" w:rsidRPr="00D4203E" w:rsidRDefault="00C3056D">
      <w:pPr>
        <w:adjustRightInd w:val="0"/>
        <w:snapToGrid w:val="0"/>
        <w:spacing w:line="360" w:lineRule="auto"/>
        <w:ind w:firstLineChars="150" w:firstLine="360"/>
        <w:rPr>
          <w:rFonts w:asciiTheme="minorEastAsia" w:eastAsiaTheme="minorEastAsia" w:hAnsiTheme="minorEastAsia" w:cs="微软雅黑"/>
          <w:bCs/>
          <w:sz w:val="24"/>
        </w:rPr>
      </w:pP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2、技术响应文件由以下部分组成：</w:t>
      </w:r>
    </w:p>
    <w:p w:rsidR="00C3056D" w:rsidRPr="00D4203E" w:rsidRDefault="00BC1273">
      <w:pPr>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lastRenderedPageBreak/>
        <w:t>（1）投标人对采购项目总体需求的理解以及投标的服务方案。投标人应详细描述针对本项目的服务方案</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（2）项目负责人情况表</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（3）主要管理、技术人员配备及相关工作经历、职业资格汇总表（需附有效期内的相关服务所需的资质（如有）、专业人员与管理人员职称证书、专业工种持证上岗证书等）</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（4）服务实施质量保证措施说明（格式自拟）</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（5）售后服务内容及措施说明（格式自拟）</w:t>
      </w:r>
    </w:p>
    <w:p w:rsidR="00C3056D" w:rsidRPr="00D4203E" w:rsidRDefault="00BC1273">
      <w:pPr>
        <w:adjustRightInd w:val="0"/>
        <w:snapToGrid w:val="0"/>
        <w:spacing w:line="360" w:lineRule="auto"/>
        <w:ind w:firstLineChars="200" w:firstLine="480"/>
      </w:pPr>
      <w:r w:rsidRPr="00D4203E">
        <w:rPr>
          <w:rFonts w:asciiTheme="minorEastAsia" w:eastAsiaTheme="minorEastAsia" w:hAnsiTheme="minorEastAsia" w:hint="eastAsia"/>
          <w:sz w:val="24"/>
        </w:rPr>
        <w:t>（6）按照本招标文件要求提供的其他技术性资料以及投标人需要说明的其他事项</w:t>
      </w:r>
      <w:bookmarkEnd w:id="29"/>
      <w:r w:rsidRPr="00D4203E">
        <w:rPr>
          <w:rFonts w:hint="eastAsia"/>
        </w:rPr>
        <w:br w:type="page"/>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lastRenderedPageBreak/>
        <w:t>投标报价分类明细表</w:t>
      </w:r>
    </w:p>
    <w:p w:rsidR="00C3056D" w:rsidRPr="00D4203E" w:rsidRDefault="00BC1273">
      <w:pPr>
        <w:snapToGrid w:val="0"/>
        <w:spacing w:line="360" w:lineRule="auto"/>
        <w:jc w:val="left"/>
        <w:rPr>
          <w:rFonts w:asciiTheme="minorEastAsia" w:eastAsiaTheme="minorEastAsia" w:hAnsiTheme="minorEastAsia"/>
          <w:sz w:val="24"/>
        </w:rPr>
      </w:pPr>
      <w:r w:rsidRPr="00D4203E">
        <w:rPr>
          <w:rFonts w:asciiTheme="minorEastAsia" w:eastAsiaTheme="minorEastAsia" w:hAnsiTheme="minorEastAsia" w:hint="eastAsia"/>
          <w:sz w:val="24"/>
        </w:rPr>
        <w:t xml:space="preserve">项目名称：  </w:t>
      </w:r>
    </w:p>
    <w:p w:rsidR="00C3056D" w:rsidRPr="00D4203E" w:rsidRDefault="00C3056D">
      <w:pPr>
        <w:spacing w:line="360" w:lineRule="auto"/>
        <w:rPr>
          <w:rFonts w:asciiTheme="minorEastAsia" w:eastAsiaTheme="minorEastAsia" w:hAnsiTheme="minorEastAsia"/>
          <w:sz w:val="24"/>
        </w:rPr>
      </w:pPr>
      <w:bookmarkStart w:id="31" w:name="PO_报价明细表1"/>
    </w:p>
    <w:tbl>
      <w:tblPr>
        <w:tblStyle w:val="aff7"/>
        <w:tblW w:w="5000" w:type="pct"/>
        <w:tblLook w:val="04A0" w:firstRow="1" w:lastRow="0" w:firstColumn="1" w:lastColumn="0" w:noHBand="0" w:noVBand="1"/>
      </w:tblPr>
      <w:tblGrid>
        <w:gridCol w:w="1790"/>
        <w:gridCol w:w="1790"/>
        <w:gridCol w:w="1789"/>
        <w:gridCol w:w="1789"/>
        <w:gridCol w:w="1789"/>
      </w:tblGrid>
      <w:tr w:rsidR="00C3056D" w:rsidRPr="00D4203E">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服务内容：</w:t>
            </w:r>
            <w:r w:rsidRPr="00D4203E">
              <w:rPr>
                <w:rFonts w:asciiTheme="minorEastAsia" w:eastAsiaTheme="minorEastAsia" w:hAnsiTheme="minorEastAsia"/>
                <w:sz w:val="24"/>
              </w:rPr>
              <w:t xml:space="preserve"> </w:t>
            </w:r>
          </w:p>
        </w:tc>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服务要求：按招标文件要求</w:t>
            </w:r>
          </w:p>
        </w:tc>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服务期限：一签三年</w:t>
            </w:r>
          </w:p>
        </w:tc>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检验项目清单内检测项目单价合计数（元</w:t>
            </w:r>
            <w:r w:rsidRPr="00D4203E">
              <w:rPr>
                <w:rFonts w:asciiTheme="minorEastAsia" w:eastAsiaTheme="minorEastAsia" w:hAnsiTheme="minorEastAsia"/>
                <w:sz w:val="24"/>
              </w:rPr>
              <w:t>/例）</w:t>
            </w:r>
          </w:p>
        </w:tc>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检验项目清单外检测项目折扣率</w:t>
            </w:r>
            <w:r w:rsidRPr="00D4203E">
              <w:rPr>
                <w:rFonts w:asciiTheme="minorEastAsia" w:eastAsiaTheme="minorEastAsia" w:hAnsiTheme="minorEastAsia"/>
                <w:sz w:val="24"/>
              </w:rPr>
              <w:t>(%)</w:t>
            </w:r>
          </w:p>
        </w:tc>
      </w:tr>
      <w:tr w:rsidR="00C3056D" w:rsidRPr="00D4203E">
        <w:tc>
          <w:tcPr>
            <w:tcW w:w="1000" w:type="pct"/>
          </w:tcPr>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肾活检组织电镜检测（收费编码270600001）</w:t>
            </w:r>
          </w:p>
        </w:tc>
        <w:tc>
          <w:tcPr>
            <w:tcW w:w="1000" w:type="pct"/>
          </w:tcPr>
          <w:p w:rsidR="00C3056D" w:rsidRPr="00D4203E" w:rsidRDefault="00C3056D">
            <w:pPr>
              <w:spacing w:line="360" w:lineRule="auto"/>
              <w:rPr>
                <w:rFonts w:asciiTheme="minorEastAsia" w:eastAsiaTheme="minorEastAsia" w:hAnsiTheme="minorEastAsia"/>
                <w:sz w:val="24"/>
              </w:rPr>
            </w:pPr>
          </w:p>
        </w:tc>
        <w:tc>
          <w:tcPr>
            <w:tcW w:w="1000" w:type="pct"/>
          </w:tcPr>
          <w:p w:rsidR="00C3056D" w:rsidRPr="00D4203E" w:rsidRDefault="00C3056D">
            <w:pPr>
              <w:spacing w:line="360" w:lineRule="auto"/>
              <w:rPr>
                <w:rFonts w:asciiTheme="minorEastAsia" w:eastAsiaTheme="minorEastAsia" w:hAnsiTheme="minorEastAsia"/>
                <w:sz w:val="24"/>
              </w:rPr>
            </w:pPr>
          </w:p>
        </w:tc>
        <w:tc>
          <w:tcPr>
            <w:tcW w:w="1000" w:type="pct"/>
          </w:tcPr>
          <w:p w:rsidR="00C3056D" w:rsidRPr="00D4203E" w:rsidRDefault="00C3056D">
            <w:pPr>
              <w:spacing w:line="360" w:lineRule="auto"/>
              <w:rPr>
                <w:rFonts w:asciiTheme="minorEastAsia" w:eastAsiaTheme="minorEastAsia" w:hAnsiTheme="minorEastAsia"/>
                <w:sz w:val="24"/>
              </w:rPr>
            </w:pPr>
          </w:p>
        </w:tc>
        <w:tc>
          <w:tcPr>
            <w:tcW w:w="1000" w:type="pct"/>
          </w:tcPr>
          <w:p w:rsidR="00C3056D" w:rsidRPr="00D4203E" w:rsidRDefault="00C3056D">
            <w:pPr>
              <w:spacing w:line="360" w:lineRule="auto"/>
              <w:rPr>
                <w:rFonts w:asciiTheme="minorEastAsia" w:eastAsiaTheme="minorEastAsia" w:hAnsiTheme="minorEastAsia"/>
                <w:sz w:val="24"/>
              </w:rPr>
            </w:pPr>
          </w:p>
        </w:tc>
      </w:tr>
    </w:tbl>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sz w:val="24"/>
        </w:rPr>
        <w:t xml:space="preserve"> </w:t>
      </w:r>
      <w:bookmarkEnd w:id="31"/>
    </w:p>
    <w:p w:rsidR="00C3056D" w:rsidRPr="00D4203E" w:rsidRDefault="00C3056D">
      <w:pPr>
        <w:spacing w:line="360" w:lineRule="auto"/>
        <w:rPr>
          <w:rFonts w:asciiTheme="minorEastAsia" w:eastAsiaTheme="minorEastAsia" w:hAnsiTheme="minorEastAsia"/>
          <w:sz w:val="24"/>
        </w:rPr>
      </w:pPr>
    </w:p>
    <w:p w:rsidR="00C3056D" w:rsidRPr="00D4203E" w:rsidRDefault="00BC1273">
      <w:pPr>
        <w:spacing w:line="360" w:lineRule="auto"/>
        <w:ind w:firstLineChars="200" w:firstLine="480"/>
        <w:rPr>
          <w:rFonts w:ascii="宋体" w:hAnsi="宋体"/>
          <w:sz w:val="24"/>
        </w:rPr>
      </w:pPr>
      <w:r w:rsidRPr="00D4203E">
        <w:rPr>
          <w:rFonts w:asciiTheme="minorEastAsia" w:eastAsiaTheme="minorEastAsia" w:hAnsiTheme="minorEastAsia" w:hint="eastAsia"/>
          <w:sz w:val="24"/>
        </w:rPr>
        <w:t>说明：</w:t>
      </w:r>
      <w:r w:rsidRPr="00D4203E">
        <w:rPr>
          <w:rFonts w:ascii="宋体" w:hAnsi="宋体" w:hint="eastAsia"/>
          <w:sz w:val="24"/>
        </w:rPr>
        <w:t>（</w:t>
      </w:r>
      <w:r w:rsidRPr="00D4203E">
        <w:rPr>
          <w:rFonts w:ascii="宋体" w:hAnsi="宋体"/>
          <w:sz w:val="24"/>
        </w:rPr>
        <w:t>1）</w:t>
      </w:r>
      <w:r w:rsidRPr="00D4203E">
        <w:rPr>
          <w:rFonts w:ascii="宋体" w:hAnsi="宋体" w:hint="eastAsia"/>
          <w:sz w:val="24"/>
        </w:rPr>
        <w:t>“检验项目清单内检测项目单价合计数（元</w:t>
      </w:r>
      <w:r w:rsidRPr="00D4203E">
        <w:rPr>
          <w:rFonts w:ascii="宋体" w:hAnsi="宋体"/>
          <w:sz w:val="24"/>
        </w:rPr>
        <w:t>/例）</w:t>
      </w:r>
      <w:r w:rsidRPr="00D4203E">
        <w:rPr>
          <w:rFonts w:ascii="宋体" w:hAnsi="宋体" w:hint="eastAsia"/>
          <w:sz w:val="24"/>
        </w:rPr>
        <w:t>”指投标人针对检验项目清单内检测项目的单价合计数。</w:t>
      </w:r>
    </w:p>
    <w:p w:rsidR="00C3056D" w:rsidRPr="00D4203E" w:rsidRDefault="00BC1273">
      <w:pPr>
        <w:spacing w:line="360" w:lineRule="auto"/>
        <w:ind w:firstLineChars="300" w:firstLine="720"/>
        <w:rPr>
          <w:rFonts w:asciiTheme="minorEastAsia" w:eastAsiaTheme="minorEastAsia" w:hAnsiTheme="minorEastAsia"/>
          <w:sz w:val="24"/>
        </w:rPr>
      </w:pPr>
      <w:r w:rsidRPr="00D4203E">
        <w:rPr>
          <w:rFonts w:asciiTheme="minorEastAsia" w:eastAsiaTheme="minorEastAsia" w:hAnsiTheme="minorEastAsia" w:hint="eastAsia"/>
          <w:sz w:val="24"/>
        </w:rPr>
        <w:t>（2）“检验项目清单外检测项目折扣率(%)”指投标人须根据上海市发展和改革委员会（上海市物价局）、上海市卫生和计划生育委员会最新对外公布的《上海市医疗机构医疗服务项目和价格表》收费标准，自报折扣率。如投标人自报折扣率为</w:t>
      </w:r>
      <w:r w:rsidRPr="00D4203E">
        <w:rPr>
          <w:rFonts w:asciiTheme="minorEastAsia" w:eastAsiaTheme="minorEastAsia" w:hAnsiTheme="minorEastAsia"/>
          <w:sz w:val="24"/>
        </w:rPr>
        <w:t>90%</w:t>
      </w:r>
      <w:r w:rsidRPr="00D4203E">
        <w:rPr>
          <w:rFonts w:asciiTheme="minorEastAsia" w:eastAsiaTheme="minorEastAsia" w:hAnsiTheme="minorEastAsia" w:hint="eastAsia"/>
          <w:sz w:val="24"/>
        </w:rPr>
        <w:t>，那么与采购人结算价为《上海市医疗机构医疗服务项目和价格表》中的收费标准</w:t>
      </w:r>
      <w:r w:rsidRPr="00D4203E">
        <w:rPr>
          <w:rFonts w:asciiTheme="minorEastAsia" w:eastAsiaTheme="minorEastAsia" w:hAnsiTheme="minorEastAsia"/>
          <w:sz w:val="24"/>
        </w:rPr>
        <w:t>*90%。</w:t>
      </w:r>
    </w:p>
    <w:p w:rsidR="00C3056D" w:rsidRPr="00D4203E" w:rsidRDefault="00BC1273">
      <w:pPr>
        <w:spacing w:line="360" w:lineRule="auto"/>
        <w:ind w:firstLineChars="236" w:firstLine="566"/>
        <w:rPr>
          <w:rFonts w:asciiTheme="minorEastAsia" w:eastAsiaTheme="minorEastAsia" w:hAnsiTheme="minorEastAsia"/>
          <w:sz w:val="24"/>
        </w:rPr>
      </w:pPr>
      <w:r w:rsidRPr="00D4203E">
        <w:rPr>
          <w:rFonts w:asciiTheme="minorEastAsia" w:eastAsiaTheme="minorEastAsia" w:hAnsiTheme="minorEastAsia" w:hint="eastAsia"/>
          <w:sz w:val="24"/>
        </w:rPr>
        <w:t>（</w:t>
      </w:r>
      <w:r w:rsidRPr="00D4203E">
        <w:rPr>
          <w:rFonts w:asciiTheme="minorEastAsia" w:eastAsiaTheme="minorEastAsia" w:hAnsiTheme="minorEastAsia"/>
          <w:sz w:val="24"/>
        </w:rPr>
        <w:t>3</w:t>
      </w:r>
      <w:r w:rsidRPr="00D4203E">
        <w:rPr>
          <w:rFonts w:asciiTheme="minorEastAsia" w:eastAsiaTheme="minorEastAsia" w:hAnsiTheme="minorEastAsia" w:hint="eastAsia"/>
          <w:sz w:val="24"/>
        </w:rPr>
        <w:t>）所有价格均系用人民币表示，单位为元，精确到小数后两位。</w:t>
      </w:r>
    </w:p>
    <w:p w:rsidR="00C3056D" w:rsidRPr="00D4203E" w:rsidRDefault="00BC1273">
      <w:pPr>
        <w:spacing w:line="360" w:lineRule="auto"/>
        <w:ind w:firstLineChars="250" w:firstLine="600"/>
        <w:rPr>
          <w:rFonts w:asciiTheme="minorEastAsia" w:eastAsiaTheme="minorEastAsia" w:hAnsiTheme="minorEastAsia"/>
          <w:sz w:val="24"/>
        </w:rPr>
      </w:pPr>
      <w:r w:rsidRPr="00D4203E">
        <w:rPr>
          <w:rFonts w:asciiTheme="minorEastAsia" w:eastAsiaTheme="minorEastAsia" w:hAnsiTheme="minorEastAsia" w:hint="eastAsia"/>
          <w:sz w:val="24"/>
        </w:rPr>
        <w:t>（</w:t>
      </w:r>
      <w:r w:rsidRPr="00D4203E">
        <w:rPr>
          <w:rFonts w:asciiTheme="minorEastAsia" w:eastAsiaTheme="minorEastAsia" w:hAnsiTheme="minorEastAsia"/>
          <w:sz w:val="24"/>
        </w:rPr>
        <w:t>3</w:t>
      </w:r>
      <w:r w:rsidRPr="00D4203E">
        <w:rPr>
          <w:rFonts w:asciiTheme="minorEastAsia" w:eastAsiaTheme="minorEastAsia" w:hAnsiTheme="minorEastAsia" w:hint="eastAsia"/>
          <w:sz w:val="24"/>
        </w:rPr>
        <w:t>）“服务内容”、“服务要求”、“</w:t>
      </w:r>
      <w:r w:rsidRPr="00D4203E">
        <w:rPr>
          <w:rFonts w:asciiTheme="minorEastAsia" w:eastAsiaTheme="minorEastAsia" w:hAnsiTheme="minorEastAsia" w:cs="宋体" w:hint="eastAsia"/>
          <w:sz w:val="24"/>
        </w:rPr>
        <w:t>服务期限”</w:t>
      </w:r>
      <w:r w:rsidRPr="00D4203E">
        <w:rPr>
          <w:rFonts w:asciiTheme="minorEastAsia" w:eastAsiaTheme="minorEastAsia" w:hAnsiTheme="minorEastAsia" w:hint="eastAsia"/>
          <w:sz w:val="24"/>
        </w:rPr>
        <w:t>：投标人只需填写“响应”。</w:t>
      </w:r>
    </w:p>
    <w:p w:rsidR="00C3056D" w:rsidRPr="00D4203E" w:rsidRDefault="00BC1273">
      <w:pPr>
        <w:spacing w:line="360" w:lineRule="auto"/>
        <w:ind w:firstLineChars="250" w:firstLine="600"/>
        <w:rPr>
          <w:rFonts w:asciiTheme="minorEastAsia" w:eastAsiaTheme="minorEastAsia" w:hAnsiTheme="minorEastAsia"/>
          <w:sz w:val="24"/>
        </w:rPr>
      </w:pPr>
      <w:r w:rsidRPr="00D4203E">
        <w:rPr>
          <w:rFonts w:asciiTheme="minorEastAsia" w:eastAsiaTheme="minorEastAsia" w:hAnsiTheme="minorEastAsia" w:hint="eastAsia"/>
          <w:sz w:val="24"/>
        </w:rPr>
        <w:t>（</w:t>
      </w:r>
      <w:r w:rsidRPr="00D4203E">
        <w:rPr>
          <w:rFonts w:asciiTheme="minorEastAsia" w:eastAsiaTheme="minorEastAsia" w:hAnsiTheme="minorEastAsia"/>
          <w:sz w:val="24"/>
        </w:rPr>
        <w:t>4</w:t>
      </w:r>
      <w:r w:rsidRPr="00D4203E">
        <w:rPr>
          <w:rFonts w:asciiTheme="minorEastAsia" w:eastAsiaTheme="minorEastAsia" w:hAnsiTheme="minorEastAsia" w:hint="eastAsia"/>
          <w:sz w:val="24"/>
        </w:rPr>
        <w:t>）投标人应按照《招标需求》和《投标人须知》的要求报价。</w:t>
      </w:r>
    </w:p>
    <w:p w:rsidR="00C3056D" w:rsidRPr="00D4203E" w:rsidRDefault="00C3056D">
      <w:pPr>
        <w:spacing w:line="360" w:lineRule="auto"/>
        <w:rPr>
          <w:rFonts w:asciiTheme="minorEastAsia" w:eastAsiaTheme="minorEastAsia" w:hAnsiTheme="minorEastAsia"/>
          <w:sz w:val="24"/>
        </w:rPr>
      </w:pP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0288" behindDoc="0" locked="0" layoutInCell="0" allowOverlap="1" wp14:anchorId="309DAF22" wp14:editId="2C546CD7">
                <wp:simplePos x="0" y="0"/>
                <wp:positionH relativeFrom="column">
                  <wp:posOffset>1520825</wp:posOffset>
                </wp:positionH>
                <wp:positionV relativeFrom="paragraph">
                  <wp:posOffset>180340</wp:posOffset>
                </wp:positionV>
                <wp:extent cx="1908175" cy="0"/>
                <wp:effectExtent l="0" t="4445" r="0" b="508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9.75pt;margin-top:14.2pt;height:0pt;width:150.25pt;z-index:251660288;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Dl6eRfrAQAAugMAAA4AAABkcnMvZTJvRG9jLnhtbK1TvY4T&#10;MRDukXgHyz3ZJChwt8rmikRHc0CkOx5g4vVmLWyPZTvZ5CV4ASQ6qCjp7204HoOxN8n90FzBFpbH&#10;M/PNfN/MTi92RrOt9EGhrfhoMORMWoG1suuKf7q5fHXGWYhga9BoZcX3MvCL2csX086Vcowt6lp6&#10;RiA2lJ2reBujK4siiFYaCAN00pKzQW8gkunXRe2hI3Sji/Fw+Kbo0NfOo5Ah0Ouid/IDon8OIDaN&#10;EnKBYmOkjT2qlxoiUQqtcoHPcrdNI0X82DRBRqYrTkxjPqkI3VfpLGZTKNceXKvEoQV4TgtPOBlQ&#10;loqeoBYQgW28+gfKKOExYBMHAk3RE8mKEIvR8Ik21y04mbmQ1MGdRA//D1Z82C49U3XFx685s2Bo&#10;4ndff/3+8v3P7Tc6737+YOQhmToXSoqe26VPRMXOXrsrFJ8Dszhvwa5lbvdm7whilDKKRynJCI6K&#10;rbr3WFMMbCJmzXaNNwmS1GC7PJr9aTRyF5mgx9H58Gz0dsKZOPoKKI+Jzof4TqJh6VJxrWxSDUrY&#10;XoWYGoHyGJKeLV4qrfPktWVdxc8n40lOCKhVnZwpLPj1aq4920LanfxlVuR5GOZxY+u+iLYpT+a1&#10;O1Q+su71W2G9X/qjNDTS3Nth/dLOPLSzgPe/3O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VMT&#10;C9YAAAAJAQAADwAAAAAAAAABACAAAAAiAAAAZHJzL2Rvd25yZXYueG1sUEsBAhQAFAAAAAgAh07i&#10;QDl6eRfrAQAAugMAAA4AAAAAAAAAAQAgAAAAJQEAAGRycy9lMm9Eb2MueG1sUEsFBgAAAAAGAAYA&#10;WQEAAIIFA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投标人授权代表签字或盖章：</w:t>
      </w: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1312" behindDoc="0" locked="0" layoutInCell="0" allowOverlap="1" wp14:anchorId="3DE04481" wp14:editId="5FB0DEE1">
                <wp:simplePos x="0" y="0"/>
                <wp:positionH relativeFrom="column">
                  <wp:posOffset>1141095</wp:posOffset>
                </wp:positionH>
                <wp:positionV relativeFrom="paragraph">
                  <wp:posOffset>180340</wp:posOffset>
                </wp:positionV>
                <wp:extent cx="2307590" cy="0"/>
                <wp:effectExtent l="0" t="4445" r="0" b="508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9.85pt;margin-top:14.2pt;height:0pt;width:181.7pt;z-index:25166131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K+ea7fqAQAAugMAAA4AAABkcnMvZTJvRG9jLnhtbK1TzY7T&#10;MBC+I/EOlu80aVCBjZruodVyWaDSLg/gOk5jYXssj9u0L8ELIHGDE0fuvA3LYzB2f1iWyx7IwfJ4&#10;Zr6Z75vJ9HJnDduqgBpcw8ejkjPlJLTarRv+/vbq2SvOMArXCgNONXyvkF/Onj6ZDr5WFfRgWhUY&#10;gTisB9/wPkZfFwXKXlmBI/DKkbODYEUkM6yLNoiB0K0pqrJ8UQwQWh9AKkR6XRyc/IgYHgMIXael&#10;WoDcWOXiATUoIyJRwl575LPcbdcpGd91HarITMOJacwnFaH7Kp3FbCrqdRC+1/LYgnhMCw84WaEd&#10;FT1DLUQUbBP0P1BWywAIXRxJsMWBSFaEWIzLB9rc9MKrzIWkRn8WHf8frHy7XQam24ZXFWdOWJr4&#10;3afvPz9++fXjM513374y8pBMg8eaouduGRJRuXM3/hrkB2QO5r1wa5Xbvd17ghinjOKvlGSgp2Kr&#10;4Q20FCM2EbJmuy7YBElqsF0ezf48GrWLTNJj9bx8ObmgqcmTrxD1KdEHjK8VWJYuDTfaJdVELbbX&#10;GFMjoj6FpGcHV9qYPHnj2NDwi0k1yQkIRrfJmcIwrFdzE9hWpN3JX2ZFnvthATauPRQxLuWpvHbH&#10;yifWB/1W0O6X4SQNjTT3dly/tDP37Szgn19u9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r55rt+oBAAC6AwAADgAAAAAAAAABACAAAAAlAQAAZHJzL2Uyb0RvYy54bWxQSwUGAAAAAAYABgBZ&#10;AQAAgQU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投标人（公章）：</w:t>
      </w: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日期：年月日</w:t>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kern w:val="0"/>
          <w:sz w:val="24"/>
        </w:rPr>
        <w:br w:type="page"/>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lastRenderedPageBreak/>
        <w:t>资格条件及实质性要求响应表</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项目名称：</w:t>
      </w:r>
    </w:p>
    <w:p w:rsidR="00C3056D" w:rsidRPr="00D4203E" w:rsidRDefault="00C3056D">
      <w:pPr>
        <w:adjustRightInd w:val="0"/>
        <w:snapToGrid w:val="0"/>
        <w:spacing w:line="360" w:lineRule="auto"/>
        <w:rPr>
          <w:rFonts w:asciiTheme="minorEastAsia" w:eastAsiaTheme="minorEastAsia" w:hAnsiTheme="minorEastAsia"/>
          <w:sz w:val="24"/>
        </w:rPr>
      </w:pPr>
      <w:bookmarkStart w:id="32" w:name="PO_符合性检查表1"/>
      <w:bookmarkStart w:id="33" w:name="PO_Section5"/>
    </w:p>
    <w:tbl>
      <w:tblPr>
        <w:tblStyle w:val="aff7"/>
        <w:tblW w:w="0" w:type="auto"/>
        <w:tblLook w:val="04A0" w:firstRow="1" w:lastRow="0" w:firstColumn="1" w:lastColumn="0" w:noHBand="0" w:noVBand="1"/>
      </w:tblPr>
      <w:tblGrid>
        <w:gridCol w:w="1809"/>
        <w:gridCol w:w="5438"/>
        <w:gridCol w:w="1700"/>
      </w:tblGrid>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项目内容</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具备的条件说明（要求）</w:t>
            </w:r>
          </w:p>
        </w:tc>
        <w:tc>
          <w:tcPr>
            <w:tcW w:w="1700"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投标检查项（响应内容说明</w:t>
            </w:r>
            <w:r w:rsidRPr="00D4203E">
              <w:rPr>
                <w:rFonts w:asciiTheme="minorEastAsia" w:eastAsiaTheme="minorEastAsia" w:hAnsiTheme="minorEastAsia"/>
                <w:sz w:val="24"/>
              </w:rPr>
              <w:t>(是/否)）</w:t>
            </w: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法定基本条件</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sz w:val="24"/>
              </w:rPr>
              <w:t>1、营业执照（或事业单位、社会团体法人证书）、税务登记证（若为多证合一的，仅需提供营业执照）符合要求；2、参加采购活动前三年内在经营活动中没有重大违法记录声明；</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投标人资质</w:t>
            </w:r>
          </w:p>
        </w:tc>
        <w:tc>
          <w:tcPr>
            <w:tcW w:w="5438" w:type="dxa"/>
          </w:tcPr>
          <w:p w:rsidR="00C3056D" w:rsidRPr="00D4203E" w:rsidRDefault="00BC1273" w:rsidP="00D4203E">
            <w:pPr>
              <w:adjustRightInd w:val="0"/>
              <w:snapToGrid w:val="0"/>
              <w:spacing w:line="360" w:lineRule="auto"/>
              <w:rPr>
                <w:rFonts w:asciiTheme="minorEastAsia" w:eastAsiaTheme="minorEastAsia" w:hAnsiTheme="minorEastAsia"/>
                <w:sz w:val="24"/>
              </w:rPr>
            </w:pPr>
            <w:proofErr w:type="gramStart"/>
            <w:r w:rsidRPr="00D4203E">
              <w:rPr>
                <w:rFonts w:asciiTheme="minorEastAsia" w:eastAsiaTheme="minorEastAsia" w:hAnsiTheme="minorEastAsia" w:hint="eastAsia"/>
                <w:sz w:val="24"/>
              </w:rPr>
              <w:t>符合磋商</w:t>
            </w:r>
            <w:proofErr w:type="gramEnd"/>
            <w:r w:rsidRPr="00D4203E">
              <w:rPr>
                <w:rFonts w:asciiTheme="minorEastAsia" w:eastAsiaTheme="minorEastAsia" w:hAnsiTheme="minorEastAsia" w:hint="eastAsia"/>
                <w:sz w:val="24"/>
              </w:rPr>
              <w:t>文件规定的合格投标人资质条件：投标人应具有执行与本项目全过程中，法律、行业等所要求的所有相关资质。</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联合投标</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不接受联合投标。</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法定代表人及其授权</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sz w:val="24"/>
              </w:rPr>
              <w:t>1、在投标文件由法定代表人签字（或盖章）的情况下，应提供法定代表人证明文件（自拟）、法定代表人身份证。2、在投标文件由法定代表人授权代表签字（或盖章）的情况下，应按招标文件规定格式提供法定代表人授权委托书；按招标文件要求提供被授权人身份证和在本公司的社保缴纳证明（近6个月内任意一个月）。</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投标文件签署、盖章等要求</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符合招标文件规定：</w:t>
            </w:r>
            <w:r w:rsidRPr="00D4203E">
              <w:rPr>
                <w:rFonts w:asciiTheme="minorEastAsia" w:eastAsiaTheme="minorEastAsia" w:hAnsiTheme="minorEastAsia"/>
                <w:sz w:val="24"/>
              </w:rPr>
              <w:t>1、投标文件按招标文件要求提供《</w:t>
            </w:r>
            <w:r w:rsidRPr="00D4203E">
              <w:rPr>
                <w:rFonts w:asciiTheme="minorEastAsia" w:eastAsiaTheme="minorEastAsia" w:hAnsiTheme="minorEastAsia" w:hint="eastAsia"/>
                <w:sz w:val="24"/>
              </w:rPr>
              <w:t>投标报价分类明细表</w:t>
            </w:r>
            <w:r w:rsidRPr="00D4203E">
              <w:rPr>
                <w:rFonts w:asciiTheme="minorEastAsia" w:eastAsiaTheme="minorEastAsia" w:hAnsiTheme="minorEastAsia"/>
                <w:sz w:val="24"/>
              </w:rPr>
              <w:t>》、《资格条件及实质性要求响应表》；2、投标文件按招标文件要求签署、盖章。</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投标报价</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sz w:val="24"/>
              </w:rPr>
              <w:t>1、投标人报价不得超过本项目最高限价；</w:t>
            </w:r>
            <w:r w:rsidRPr="00D4203E">
              <w:rPr>
                <w:rFonts w:asciiTheme="minorEastAsia" w:eastAsiaTheme="minorEastAsia" w:hAnsiTheme="minorEastAsia" w:hint="eastAsia"/>
                <w:sz w:val="24"/>
              </w:rPr>
              <w:t>2</w:t>
            </w:r>
            <w:r w:rsidRPr="00D4203E">
              <w:rPr>
                <w:rFonts w:asciiTheme="minorEastAsia" w:eastAsiaTheme="minorEastAsia" w:hAnsiTheme="minorEastAsia"/>
                <w:sz w:val="24"/>
              </w:rPr>
              <w:t>、投标人的报价不得低于成本；</w:t>
            </w:r>
            <w:r w:rsidRPr="00D4203E">
              <w:rPr>
                <w:rFonts w:asciiTheme="minorEastAsia" w:eastAsiaTheme="minorEastAsia" w:hAnsiTheme="minorEastAsia" w:hint="eastAsia"/>
                <w:sz w:val="24"/>
              </w:rPr>
              <w:t>3</w:t>
            </w:r>
            <w:r w:rsidRPr="00D4203E">
              <w:rPr>
                <w:rFonts w:asciiTheme="minorEastAsia" w:eastAsiaTheme="minorEastAsia" w:hAnsiTheme="minorEastAsia"/>
                <w:sz w:val="24"/>
              </w:rPr>
              <w:t>、投标报价有缺漏项的，缺漏项部分的报价按照其他投标人相同项的最高报价计算，计算出的缺漏项部分报价不得超过投标报价的10%。</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lastRenderedPageBreak/>
              <w:t>付款方法</w:t>
            </w:r>
          </w:p>
        </w:tc>
        <w:tc>
          <w:tcPr>
            <w:tcW w:w="5438" w:type="dxa"/>
          </w:tcPr>
          <w:p w:rsidR="00C3056D" w:rsidRPr="00D4203E" w:rsidRDefault="00BC1273" w:rsidP="00FB35FF">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每季度按实结算</w:t>
            </w:r>
            <w:r w:rsidRPr="00D4203E">
              <w:rPr>
                <w:rFonts w:asciiTheme="minorEastAsia" w:eastAsiaTheme="minorEastAsia" w:hAnsiTheme="minorEastAsia"/>
                <w:sz w:val="24"/>
              </w:rPr>
              <w:t>,在收到</w:t>
            </w:r>
            <w:r w:rsidRPr="00D4203E">
              <w:rPr>
                <w:rFonts w:asciiTheme="minorEastAsia" w:eastAsiaTheme="minorEastAsia" w:hAnsiTheme="minorEastAsia" w:hint="eastAsia"/>
                <w:sz w:val="24"/>
              </w:rPr>
              <w:t>中标</w:t>
            </w:r>
            <w:r w:rsidRPr="00D4203E">
              <w:rPr>
                <w:rFonts w:asciiTheme="minorEastAsia" w:eastAsiaTheme="minorEastAsia" w:hAnsiTheme="minorEastAsia"/>
                <w:sz w:val="24"/>
              </w:rPr>
              <w:t>方开具数额相等的发票后</w:t>
            </w:r>
            <w:r w:rsidR="00FB35FF">
              <w:rPr>
                <w:rFonts w:asciiTheme="minorEastAsia" w:eastAsiaTheme="minorEastAsia" w:hAnsiTheme="minorEastAsia" w:hint="eastAsia"/>
                <w:sz w:val="24"/>
              </w:rPr>
              <w:t>18</w:t>
            </w:r>
            <w:bookmarkStart w:id="34" w:name="_GoBack"/>
            <w:bookmarkEnd w:id="34"/>
            <w:r w:rsidR="00D4203E">
              <w:rPr>
                <w:rFonts w:asciiTheme="minorEastAsia" w:eastAsiaTheme="minorEastAsia" w:hAnsiTheme="minorEastAsia" w:hint="eastAsia"/>
                <w:sz w:val="24"/>
              </w:rPr>
              <w:t>0</w:t>
            </w:r>
            <w:r w:rsidRPr="00D4203E">
              <w:rPr>
                <w:rFonts w:asciiTheme="minorEastAsia" w:eastAsiaTheme="minorEastAsia" w:hAnsiTheme="minorEastAsia"/>
                <w:sz w:val="24"/>
              </w:rPr>
              <w:t>天内全额支付相应费用。</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“★”要求</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符合招标文件中标有“★”的要求（如有）。</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投标文件插字、涂改和增删等</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投标文件中任何行间插字、涂改和增删之处等应经法定代表人或其授权代表在投标文件相应处签字或盖章，或加盖投标人公章。</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投标文件存在的其他内容</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投标文件中不得存在采购人不能接受的其它条件、不得提供虚假文件。</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合同转让与分包</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合同不得转让。分包应符合招标文件规定：除中标方投标文件中已说明的委托专业事项外，非经采购人事先书面同意，中标方不得进行对外专业分包，也不得将合同约定的全部事项一并委托给他人。</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公平竞争和诚实信用</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不得存在腐败、欺诈或其他严重违背公平竞争和诚实信用原则、扰乱采购正常秩序的行为。</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r w:rsidR="00C3056D" w:rsidRPr="00D4203E">
        <w:tc>
          <w:tcPr>
            <w:tcW w:w="1809"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其他</w:t>
            </w:r>
          </w:p>
        </w:tc>
        <w:tc>
          <w:tcPr>
            <w:tcW w:w="5438" w:type="dxa"/>
          </w:tcPr>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投标文件不得存在招标文件及法律法规认定投标无效的其他情况。</w:t>
            </w:r>
          </w:p>
        </w:tc>
        <w:tc>
          <w:tcPr>
            <w:tcW w:w="1700" w:type="dxa"/>
          </w:tcPr>
          <w:p w:rsidR="00C3056D" w:rsidRPr="00D4203E" w:rsidRDefault="00C3056D">
            <w:pPr>
              <w:adjustRightInd w:val="0"/>
              <w:snapToGrid w:val="0"/>
              <w:spacing w:line="360" w:lineRule="auto"/>
              <w:rPr>
                <w:rFonts w:asciiTheme="minorEastAsia" w:eastAsiaTheme="minorEastAsia" w:hAnsiTheme="minorEastAsia"/>
                <w:sz w:val="24"/>
              </w:rPr>
            </w:pPr>
          </w:p>
        </w:tc>
      </w:tr>
    </w:tbl>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sz w:val="24"/>
        </w:rPr>
        <w:t xml:space="preserve"> </w:t>
      </w:r>
      <w:bookmarkEnd w:id="32"/>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4384" behindDoc="0" locked="0" layoutInCell="0" allowOverlap="1" wp14:anchorId="1F634BA9" wp14:editId="3F5A57C7">
                <wp:simplePos x="0" y="0"/>
                <wp:positionH relativeFrom="column">
                  <wp:posOffset>1520825</wp:posOffset>
                </wp:positionH>
                <wp:positionV relativeFrom="paragraph">
                  <wp:posOffset>180340</wp:posOffset>
                </wp:positionV>
                <wp:extent cx="1908175" cy="0"/>
                <wp:effectExtent l="0" t="4445" r="0" b="508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9.75pt;margin-top:14.2pt;height:0pt;width:150.25pt;z-index:25166438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ER+x5vqAQAAugMAAA4AAABkcnMvZTJvRG9jLnhtbK1TsY4T&#10;MRDtkfgHyz3ZbKTA3SqbKxIdzQGR7vgAx+vNWtgey+Nkk5/gB5DooKKk5284PoOxkw3H0VzBFpbH&#10;M/Nm3pvZ2dXeGrZTATW4mpejMWfKSWi029T8/d31iwvOMArXCANO1fygkF/Nnz+b9b5SE+jANCow&#10;AnFY9b7mXYy+KgqUnbICR+CVI2cLwYpIZtgUTRA9oVtTTMbjl0UPofEBpEKk1+XRyU+I4SmA0LZa&#10;qiXIrVUuHlGDMiISJey0Rz7P3batkvFd26KKzNScmMZ8UhG6r9NZzGei2gThOy1PLYintPCIkxXa&#10;UdEz1FJEwbZB/wNltQyA0MaRBFsciWRFiEU5fqTNbSe8ylxIavRn0fH/wcq3u1Vguqn5hCRxwtLE&#10;7z99//nxy68fn+m8//aVkYdk6j1WFL1wq5CIyr279TcgPyBzsOiE26jc7t3BE0SZMoq/UpKBnoqt&#10;+zfQUIzYRsia7dtgEySpwfZ5NIfzaNQ+MkmP5eX4onw15UwOvkJUQ6IPGF8rsCxdam60S6qJSuxu&#10;MKZGRDWEpGcH19qYPHnjWF/zy+lkmhMQjG6SM4Vh2KwXJrCdSLuTv8yKPA/DAmxdcyxiXMpTee1O&#10;lQfWR/3W0BxWYZCGRpp7O61f2pmHdhbwzy83/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UxML&#10;1gAAAAkBAAAPAAAAAAAAAAEAIAAAACIAAABkcnMvZG93bnJldi54bWxQSwECFAAUAAAACACHTuJA&#10;RH7Hm+oBAAC6AwAADgAAAAAAAAABACAAAAAlAQAAZHJzL2Uyb0RvYy54bWxQSwUGAAAAAAYABgBZ&#10;AQAAgQU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投标人授权代表签字或盖章：</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5408" behindDoc="0" locked="0" layoutInCell="0" allowOverlap="1" wp14:anchorId="07E64EC7" wp14:editId="2968E7D5">
                <wp:simplePos x="0" y="0"/>
                <wp:positionH relativeFrom="column">
                  <wp:posOffset>1141095</wp:posOffset>
                </wp:positionH>
                <wp:positionV relativeFrom="paragraph">
                  <wp:posOffset>180340</wp:posOffset>
                </wp:positionV>
                <wp:extent cx="2307590" cy="0"/>
                <wp:effectExtent l="0" t="4445" r="0" b="508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9.85pt;margin-top:14.2pt;height:0pt;width:181.7pt;z-index:25166540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3EoH/qAQAAugMAAA4AAABkcnMvZTJvRG9jLnhtbK1TvY4T&#10;MRDukXgHyz3ZJChAVtlckehoDoh0xwNMvN6she2xbCebvAQvgEQHFSU9b8PxGIy9Sbif5gq2sDye&#10;mW/m+2Z2drE3mu2kDwptxUeDIWfSCqyV3VT8483lizechQi2Bo1WVvwgA7+YP38261wpx9iirqVn&#10;BGJD2bmKtzG6siiCaKWBMEAnLTkb9AYimX5T1B46Qje6GA+Hr4oOfe08ChkCvS57Jz8i+qcAYtMo&#10;IZcotkba2KN6qSESpdAqF/g8d9s0UsQPTRNkZLrixDTmk4rQfZ3OYj6DcuPBtUocW4CntPCAkwFl&#10;qegZagkR2NarR1BGCY8BmzgQaIqeSFaEWIyGD7S5bsHJzIWkDu4sevh/sOL9buWZqmkTppxZMDTx&#10;2y8/f3/+9ufXVzpvf3xn5CGZOhdKil7YlU9Exd5euysUnwKzuGjBbmRu9+bgCGKUMop7KckIjoqt&#10;u3dYUwxsI2bN9o03CZLUYPs8msN5NHIfmaDH8cvh68mUpiZOvgLKU6LzIb6VaFi6VFwrm1SDEnZX&#10;IaZGoDyFpGeLl0rrPHltWVfx6WQ8yQkBtaqTM4UFv1kvtGc7SLuTv8yKPHfDPG5t3RfRNuXJvHbH&#10;yifWvX5rrA8rf5KGRpp7O65f2pm7dhbw3y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Ss2s&#10;1gAAAAkBAAAPAAAAAAAAAAEAIAAAACIAAABkcnMvZG93bnJldi54bWxQSwECFAAUAAAACACHTuJA&#10;jcSgf+oBAAC6AwAADgAAAAAAAAABACAAAAAlAQAAZHJzL2Uyb0RvYy54bWxQSwUGAAAAAAYABgBZ&#10;AQAAgQU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投标人（公章）：</w:t>
      </w:r>
    </w:p>
    <w:p w:rsidR="00C3056D" w:rsidRPr="00D4203E" w:rsidRDefault="00BC1273">
      <w:pPr>
        <w:adjustRightInd w:val="0"/>
        <w:snapToGrid w:val="0"/>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 xml:space="preserve">日期：      年      月   </w:t>
      </w:r>
    </w:p>
    <w:p w:rsidR="00C3056D" w:rsidRPr="00D4203E" w:rsidRDefault="00C3056D">
      <w:pPr>
        <w:adjustRightInd w:val="0"/>
        <w:snapToGrid w:val="0"/>
        <w:spacing w:line="360" w:lineRule="auto"/>
        <w:ind w:firstLineChars="1000" w:firstLine="2409"/>
        <w:jc w:val="left"/>
        <w:rPr>
          <w:rFonts w:asciiTheme="minorEastAsia" w:eastAsiaTheme="minorEastAsia" w:hAnsiTheme="minorEastAsia"/>
          <w:b/>
          <w:sz w:val="24"/>
        </w:rPr>
      </w:pPr>
    </w:p>
    <w:p w:rsidR="00C3056D" w:rsidRPr="00D4203E" w:rsidRDefault="00C3056D">
      <w:pPr>
        <w:adjustRightInd w:val="0"/>
        <w:snapToGrid w:val="0"/>
        <w:spacing w:line="360" w:lineRule="auto"/>
        <w:ind w:firstLineChars="1000" w:firstLine="2409"/>
        <w:jc w:val="left"/>
        <w:rPr>
          <w:rFonts w:asciiTheme="minorEastAsia" w:eastAsiaTheme="minorEastAsia" w:hAnsiTheme="minorEastAsia"/>
          <w:b/>
          <w:sz w:val="24"/>
        </w:rPr>
      </w:pPr>
    </w:p>
    <w:p w:rsidR="00C3056D" w:rsidRPr="00D4203E" w:rsidRDefault="00C3056D">
      <w:pPr>
        <w:adjustRightInd w:val="0"/>
        <w:snapToGrid w:val="0"/>
        <w:spacing w:line="360" w:lineRule="auto"/>
        <w:ind w:firstLineChars="1000" w:firstLine="2409"/>
        <w:jc w:val="left"/>
        <w:rPr>
          <w:rFonts w:asciiTheme="minorEastAsia" w:eastAsiaTheme="minorEastAsia" w:hAnsiTheme="minorEastAsia"/>
          <w:b/>
          <w:sz w:val="24"/>
        </w:rPr>
      </w:pPr>
    </w:p>
    <w:p w:rsidR="00C3056D" w:rsidRPr="00D4203E" w:rsidRDefault="00BC1273">
      <w:pPr>
        <w:widowControl/>
        <w:jc w:val="left"/>
        <w:rPr>
          <w:rFonts w:asciiTheme="minorEastAsia" w:eastAsiaTheme="minorEastAsia" w:hAnsiTheme="minorEastAsia"/>
          <w:b/>
          <w:sz w:val="24"/>
        </w:rPr>
      </w:pPr>
      <w:r w:rsidRPr="00D4203E">
        <w:rPr>
          <w:rFonts w:asciiTheme="minorEastAsia" w:eastAsiaTheme="minorEastAsia" w:hAnsiTheme="minorEastAsia"/>
          <w:b/>
          <w:sz w:val="24"/>
        </w:rPr>
        <w:br w:type="page"/>
      </w:r>
    </w:p>
    <w:p w:rsidR="00C3056D" w:rsidRPr="00D4203E" w:rsidRDefault="00BC1273">
      <w:pPr>
        <w:adjustRightInd w:val="0"/>
        <w:snapToGrid w:val="0"/>
        <w:spacing w:line="360" w:lineRule="auto"/>
        <w:jc w:val="center"/>
        <w:rPr>
          <w:rFonts w:asciiTheme="minorEastAsia" w:eastAsiaTheme="minorEastAsia" w:hAnsiTheme="minorEastAsia"/>
          <w:b/>
          <w:sz w:val="24"/>
        </w:rPr>
      </w:pPr>
      <w:r w:rsidRPr="00D4203E">
        <w:rPr>
          <w:rFonts w:asciiTheme="minorEastAsia" w:eastAsiaTheme="minorEastAsia" w:hAnsiTheme="minorEastAsia" w:hint="eastAsia"/>
          <w:b/>
          <w:sz w:val="24"/>
        </w:rPr>
        <w:lastRenderedPageBreak/>
        <w:t>法定代表人授权委托书格式</w:t>
      </w: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致：</w:t>
      </w:r>
      <w:r w:rsidRPr="00D4203E">
        <w:rPr>
          <w:rFonts w:asciiTheme="minorEastAsia" w:eastAsiaTheme="minorEastAsia" w:hAnsiTheme="minorEastAsia" w:hint="eastAsia"/>
          <w:sz w:val="24"/>
          <w:u w:val="single"/>
        </w:rPr>
        <w:t xml:space="preserve">                      </w:t>
      </w: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我______</w:t>
      </w:r>
      <w:r w:rsidRPr="00D4203E">
        <w:rPr>
          <w:rFonts w:asciiTheme="minorEastAsia" w:eastAsiaTheme="minorEastAsia" w:hAnsiTheme="minorEastAsia" w:hint="eastAsia"/>
          <w:sz w:val="24"/>
          <w:u w:val="single"/>
        </w:rPr>
        <w:t>_     _</w:t>
      </w:r>
      <w:r w:rsidRPr="00D4203E">
        <w:rPr>
          <w:rFonts w:asciiTheme="minorEastAsia" w:eastAsiaTheme="minorEastAsia" w:hAnsiTheme="minorEastAsia" w:hint="eastAsia"/>
          <w:sz w:val="24"/>
        </w:rPr>
        <w:t>_（姓名）系______</w:t>
      </w:r>
      <w:r w:rsidRPr="00D4203E">
        <w:rPr>
          <w:rFonts w:asciiTheme="minorEastAsia" w:eastAsiaTheme="minorEastAsia" w:hAnsiTheme="minorEastAsia" w:hint="eastAsia"/>
          <w:sz w:val="24"/>
          <w:u w:val="single"/>
        </w:rPr>
        <w:t xml:space="preserve">     _        _</w:t>
      </w:r>
      <w:r w:rsidRPr="00D4203E">
        <w:rPr>
          <w:rFonts w:asciiTheme="minorEastAsia" w:eastAsiaTheme="minorEastAsia" w:hAnsiTheme="minorEastAsia" w:hint="eastAsia"/>
          <w:sz w:val="24"/>
        </w:rPr>
        <w:t>_（投标人名称）的法定代表人，现授权委托本单位在职职工 （姓名，职务）以我方的名义参加贵方</w:t>
      </w:r>
      <w:r w:rsidRPr="00D4203E">
        <w:rPr>
          <w:rFonts w:asciiTheme="minorEastAsia" w:eastAsiaTheme="minorEastAsia" w:hAnsiTheme="minorEastAsia" w:hint="eastAsia"/>
          <w:sz w:val="24"/>
          <w:u w:val="single"/>
        </w:rPr>
        <w:t>______________________</w:t>
      </w:r>
      <w:r w:rsidRPr="00D4203E">
        <w:rPr>
          <w:rFonts w:asciiTheme="minorEastAsia" w:eastAsiaTheme="minorEastAsia" w:hAnsiTheme="minorEastAsia" w:hint="eastAsia"/>
          <w:sz w:val="24"/>
        </w:rPr>
        <w:t>项目的投标活动，并代表我方全权办理针对上述项目的投标、开标、投标文件澄清、签约等一切具体事务和签署相关文件。</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我方对被授权人的签名事项负全部责任。</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3056D" w:rsidRPr="00D4203E" w:rsidRDefault="00BC1273">
      <w:pPr>
        <w:adjustRightInd w:val="0"/>
        <w:snapToGrid w:val="0"/>
        <w:spacing w:line="360" w:lineRule="auto"/>
        <w:ind w:firstLineChars="200" w:firstLine="480"/>
        <w:rPr>
          <w:rFonts w:asciiTheme="minorEastAsia" w:eastAsiaTheme="minorEastAsia" w:hAnsiTheme="minorEastAsia"/>
          <w:sz w:val="24"/>
        </w:rPr>
      </w:pPr>
      <w:r w:rsidRPr="00D4203E">
        <w:rPr>
          <w:rFonts w:asciiTheme="minorEastAsia" w:eastAsiaTheme="minorEastAsia" w:hAnsiTheme="minorEastAsia" w:hint="eastAsia"/>
          <w:sz w:val="24"/>
        </w:rPr>
        <w:t>被授权人无转委托权，特此委托。</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C3056D" w:rsidRPr="00D4203E">
        <w:trPr>
          <w:trHeight w:val="3304"/>
        </w:trPr>
        <w:tc>
          <w:tcPr>
            <w:tcW w:w="8556"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adjustRightInd w:val="0"/>
              <w:snapToGrid w:val="0"/>
              <w:spacing w:line="360" w:lineRule="auto"/>
              <w:ind w:firstLineChars="200" w:firstLine="480"/>
              <w:jc w:val="center"/>
              <w:rPr>
                <w:rFonts w:asciiTheme="minorEastAsia" w:eastAsiaTheme="minorEastAsia" w:hAnsiTheme="minorEastAsia"/>
                <w:sz w:val="24"/>
              </w:rPr>
            </w:pPr>
            <w:r w:rsidRPr="00D4203E">
              <w:rPr>
                <w:rFonts w:asciiTheme="minorEastAsia" w:eastAsiaTheme="minorEastAsia" w:hAnsiTheme="minorEastAsia" w:hint="eastAsia"/>
                <w:sz w:val="24"/>
              </w:rPr>
              <w:t>在此粘贴被授权人身份证复印件</w:t>
            </w:r>
          </w:p>
          <w:p w:rsidR="00C3056D" w:rsidRPr="00D4203E" w:rsidRDefault="00BC1273">
            <w:pPr>
              <w:adjustRightInd w:val="0"/>
              <w:snapToGrid w:val="0"/>
              <w:spacing w:line="360" w:lineRule="auto"/>
              <w:ind w:firstLineChars="200" w:firstLine="480"/>
              <w:jc w:val="center"/>
              <w:rPr>
                <w:rFonts w:asciiTheme="minorEastAsia" w:eastAsiaTheme="minorEastAsia" w:hAnsiTheme="minorEastAsia"/>
                <w:sz w:val="24"/>
              </w:rPr>
            </w:pPr>
            <w:r w:rsidRPr="00D4203E">
              <w:rPr>
                <w:rFonts w:asciiTheme="minorEastAsia" w:eastAsiaTheme="minorEastAsia" w:hAnsiTheme="minorEastAsia" w:hint="eastAsia"/>
                <w:sz w:val="24"/>
              </w:rPr>
              <w:t>（正反两面）</w:t>
            </w:r>
          </w:p>
        </w:tc>
      </w:tr>
    </w:tbl>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rPr>
          <w:rFonts w:asciiTheme="minorEastAsia" w:eastAsiaTheme="minorEastAsia" w:hAnsiTheme="minorEastAsia"/>
          <w:sz w:val="24"/>
          <w:u w:val="single"/>
        </w:rPr>
      </w:pPr>
      <w:r w:rsidRPr="00D4203E">
        <w:rPr>
          <w:rFonts w:asciiTheme="minorEastAsia" w:eastAsiaTheme="minorEastAsia" w:hAnsiTheme="minorEastAsia" w:hint="eastAsia"/>
          <w:sz w:val="24"/>
        </w:rPr>
        <w:t xml:space="preserve">       委托人（法定代表人）签字或盖章：        受托人签字或盖章：</w:t>
      </w:r>
    </w:p>
    <w:p w:rsidR="00C3056D" w:rsidRPr="00D4203E" w:rsidRDefault="00BC1273">
      <w:pPr>
        <w:adjustRightInd w:val="0"/>
        <w:snapToGrid w:val="0"/>
        <w:spacing w:line="360" w:lineRule="auto"/>
        <w:rPr>
          <w:rFonts w:asciiTheme="minorEastAsia" w:eastAsiaTheme="minorEastAsia" w:hAnsiTheme="minorEastAsia"/>
          <w:sz w:val="24"/>
          <w:u w:val="single"/>
        </w:rPr>
      </w:pPr>
      <w:r w:rsidRPr="00D4203E">
        <w:rPr>
          <w:rFonts w:asciiTheme="minorEastAsia" w:eastAsiaTheme="minorEastAsia" w:hAnsiTheme="minorEastAsia" w:hint="eastAsia"/>
          <w:sz w:val="24"/>
        </w:rPr>
        <w:t xml:space="preserve">       投标人公章：                            住所：</w:t>
      </w:r>
    </w:p>
    <w:p w:rsidR="00C3056D" w:rsidRPr="00D4203E" w:rsidRDefault="00BC1273">
      <w:pPr>
        <w:adjustRightInd w:val="0"/>
        <w:snapToGrid w:val="0"/>
        <w:spacing w:line="360" w:lineRule="auto"/>
        <w:rPr>
          <w:rFonts w:asciiTheme="minorEastAsia" w:eastAsiaTheme="minorEastAsia" w:hAnsiTheme="minorEastAsia"/>
          <w:sz w:val="24"/>
          <w:u w:val="single"/>
        </w:rPr>
      </w:pPr>
      <w:r w:rsidRPr="00D4203E">
        <w:rPr>
          <w:rFonts w:asciiTheme="minorEastAsia" w:eastAsiaTheme="minorEastAsia" w:hAnsiTheme="minorEastAsia" w:hint="eastAsia"/>
          <w:sz w:val="24"/>
        </w:rPr>
        <w:t xml:space="preserve">       日期：                                  身份证号码：</w:t>
      </w:r>
    </w:p>
    <w:p w:rsidR="00C3056D" w:rsidRPr="00D4203E" w:rsidRDefault="00BC1273">
      <w:pPr>
        <w:adjustRightInd w:val="0"/>
        <w:snapToGrid w:val="0"/>
        <w:spacing w:line="360" w:lineRule="auto"/>
        <w:rPr>
          <w:rFonts w:asciiTheme="minorEastAsia" w:eastAsiaTheme="minorEastAsia" w:hAnsiTheme="minorEastAsia"/>
          <w:sz w:val="24"/>
          <w:u w:val="single"/>
        </w:rPr>
      </w:pPr>
      <w:r w:rsidRPr="00D4203E">
        <w:rPr>
          <w:rFonts w:asciiTheme="minorEastAsia" w:eastAsiaTheme="minorEastAsia" w:hAnsiTheme="minorEastAsia" w:hint="eastAsia"/>
          <w:sz w:val="24"/>
        </w:rPr>
        <w:t xml:space="preserve">                                               邮政编码：</w:t>
      </w:r>
    </w:p>
    <w:p w:rsidR="00C3056D" w:rsidRPr="00D4203E" w:rsidRDefault="00BC1273">
      <w:pPr>
        <w:adjustRightInd w:val="0"/>
        <w:snapToGrid w:val="0"/>
        <w:spacing w:line="360" w:lineRule="auto"/>
        <w:rPr>
          <w:rFonts w:asciiTheme="minorEastAsia" w:eastAsiaTheme="minorEastAsia" w:hAnsiTheme="minorEastAsia"/>
          <w:sz w:val="24"/>
          <w:u w:val="single"/>
        </w:rPr>
      </w:pPr>
      <w:r w:rsidRPr="00D4203E">
        <w:rPr>
          <w:rFonts w:asciiTheme="minorEastAsia" w:eastAsiaTheme="minorEastAsia" w:hAnsiTheme="minorEastAsia" w:hint="eastAsia"/>
          <w:sz w:val="24"/>
        </w:rPr>
        <w:t xml:space="preserve">                                               电话：</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 xml:space="preserve">                                               传真：</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日期：</w:t>
      </w:r>
    </w:p>
    <w:p w:rsidR="00C3056D" w:rsidRPr="00D4203E" w:rsidRDefault="00BC1273">
      <w:pPr>
        <w:widowControl/>
        <w:jc w:val="center"/>
        <w:rPr>
          <w:rFonts w:asciiTheme="minorEastAsia" w:eastAsiaTheme="minorEastAsia" w:hAnsiTheme="minorEastAsia"/>
          <w:b/>
          <w:sz w:val="24"/>
        </w:rPr>
      </w:pPr>
      <w:r w:rsidRPr="00D4203E">
        <w:rPr>
          <w:rFonts w:asciiTheme="minorEastAsia" w:eastAsiaTheme="minorEastAsia" w:hAnsiTheme="minorEastAsia" w:hint="eastAsia"/>
          <w:b/>
          <w:kern w:val="0"/>
          <w:sz w:val="24"/>
        </w:rPr>
        <w:br w:type="page"/>
      </w:r>
      <w:r w:rsidRPr="00D4203E">
        <w:rPr>
          <w:rFonts w:asciiTheme="minorEastAsia" w:eastAsiaTheme="minorEastAsia" w:hAnsiTheme="minorEastAsia" w:hint="eastAsia"/>
          <w:b/>
          <w:sz w:val="24"/>
        </w:rPr>
        <w:lastRenderedPageBreak/>
        <w:t>被授权人近6个月内任意一个月的社保缴纳证明</w:t>
      </w: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sz w:val="24"/>
        </w:rPr>
      </w:pPr>
    </w:p>
    <w:p w:rsidR="00C3056D" w:rsidRPr="00D4203E" w:rsidRDefault="00C3056D">
      <w:pPr>
        <w:widowControl/>
        <w:jc w:val="center"/>
        <w:rPr>
          <w:rFonts w:asciiTheme="minorEastAsia" w:eastAsiaTheme="minorEastAsia" w:hAnsiTheme="minorEastAsia"/>
          <w:b/>
          <w:kern w:val="0"/>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C3056D">
      <w:pPr>
        <w:adjustRightInd w:val="0"/>
        <w:snapToGrid w:val="0"/>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6432" behindDoc="0" locked="0" layoutInCell="0" allowOverlap="1" wp14:anchorId="3892B16B" wp14:editId="6EAD23F2">
                <wp:simplePos x="0" y="0"/>
                <wp:positionH relativeFrom="column">
                  <wp:posOffset>1520825</wp:posOffset>
                </wp:positionH>
                <wp:positionV relativeFrom="paragraph">
                  <wp:posOffset>180340</wp:posOffset>
                </wp:positionV>
                <wp:extent cx="1908175" cy="0"/>
                <wp:effectExtent l="0" t="4445" r="0" b="5080"/>
                <wp:wrapNone/>
                <wp:docPr id="31"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23" o:spid="_x0000_s1026" o:spt="20" style="position:absolute;left:0pt;margin-left:119.75pt;margin-top:14.2pt;height:0pt;width:150.25pt;z-index:251666432;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Lk031nsAQAAugMAAA4AAABkcnMvZTJvRG9jLnhtbK1TS44T&#10;MRDdI3EHy3vS6YwCM610ZpFo2AwQaYYDOG532sJ2WS4nnVyCCyCxgxVL9tyG4RiUnQ/z2cyCXlgu&#10;V9Wreq+qJ5dba9hGBdTgal4OhpwpJ6HRblXzj7dXr845wyhcIww4VfOdQn45ffli0vtKjaAD06jA&#10;CMRh1fuadzH6qihQdsoKHIBXjpwtBCsimWFVNEH0hG5NMRoOXxc9hMYHkAqRXud7Jz8ghucAQttq&#10;qeYg11a5uEcNyohIlLDTHvk0d9u2SsYPbYsqMlNzYhrzSUXovkxnMZ2IahWE77Q8tCCe08IjTlZo&#10;R0VPUHMRBVsH/QTKahkAoY0DCbbYE8mKEIty+Eibm054lbmQ1OhPouP/g5XvN4vAdFPzs5IzJyxN&#10;/O7Lz9+fv/359ZXOux/f2egsydR7rCh65hYhEZVbd+OvQX5C5mDWCbdSud3bnSeIMmUUD1KSgZ6K&#10;Lft30FCMWEfImm3bYBMkqcG2eTS702jUNjJJj+XF8Lx8M+ZMHn2FqI6JPmB8q8CydKm50S6pJiqx&#10;ucaYGhHVMSQ9O7jSxuTJG8f6ml+MR+OcgGB0k5wpDMNqOTOBbUTanfxlVuS5HxZg7Zp9EeNSnspr&#10;d6h8ZL3XbwnNbhGO0tBIc2+H9Us7c9/OAv775a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VT&#10;EwvWAAAACQEAAA8AAAAAAAAAAQAgAAAAIgAAAGRycy9kb3ducmV2LnhtbFBLAQIUABQAAAAIAIdO&#10;4kC5NN9Z7AEAALoDAAAOAAAAAAAAAAEAIAAAACUBAABkcnMvZTJvRG9jLnhtbFBLBQYAAAAABgAG&#10;AFkBAACDBQ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投标人授权代表签字或盖章：</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7456" behindDoc="0" locked="0" layoutInCell="0" allowOverlap="1" wp14:anchorId="0348DF19" wp14:editId="1DA37004">
                <wp:simplePos x="0" y="0"/>
                <wp:positionH relativeFrom="column">
                  <wp:posOffset>1141095</wp:posOffset>
                </wp:positionH>
                <wp:positionV relativeFrom="paragraph">
                  <wp:posOffset>180340</wp:posOffset>
                </wp:positionV>
                <wp:extent cx="2307590" cy="0"/>
                <wp:effectExtent l="0" t="4445" r="0" b="5080"/>
                <wp:wrapNone/>
                <wp:docPr id="3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直接连接符 22" o:spid="_x0000_s1026" o:spt="20" style="position:absolute;left:0pt;margin-left:89.85pt;margin-top:14.2pt;height:0pt;width:181.7pt;z-index:25166745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H/FLW/rAQAAugMAAA4AAABkcnMvZTJvRG9jLnhtbK1TS44T&#10;MRDdI3EHy3vSSY8CTCudWSQaNgNEmuEAFbc7bWG7LNtJJ5fgAkjsYMWS/dyG4RiUnc982MyCXlgu&#10;V9Wreq+qJxdbo9lG+qDQ1nw0GHImrcBG2VXNP91cvnrLWYhgG9BoZc13MvCL6csXk95VssQOdSM9&#10;IxAbqt7VvIvRVUURRCcNhAE6acnZojcQyfSrovHQE7rRRTkcvi569I3zKGQI9DrfO/kB0T8HENtW&#10;CTlHsTbSxj2qlxoiUQqdcoFPc7dtK0X82LZBRqZrTkxjPqkI3ZfpLKYTqFYeXKfEoQV4TgtPOBlQ&#10;loqeoOYQga29+gfKKOExYBsHAk2xJ5IVIRaj4RNtrjtwMnMhqYM7iR7+H6z4sFl4ppqan5WcWTA0&#10;8buvv35/+f7n9huddz9/sLJMMvUuVBQ9swufiIqtvXZXKD4HZnHWgV3J3O7NzhHEKGUUj1KSERwV&#10;W/bvsaEYWEfMmm1bbxIkqcG2eTS702jkNjJBj+XZ8M34nKYmjr4CqmOi8yG+k2hYutRcK5tUgwo2&#10;VyGmRqA6hqRni5dK6zx5bVlf8/NxOc4JAbVqkjOFBb9azrRnG0i7k7/MijwPwzyubbMvom3Kk3nt&#10;DpWPrPf6LbHZLfxRGhpp7u2wfmlnHtpZwPtf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H/FLW/rAQAAugMAAA4AAAAAAAAAAQAgAAAAJQEAAGRycy9lMm9Eb2MueG1sUEsFBgAAAAAGAAYA&#10;WQEAAIIFA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投标人（公章）：</w:t>
      </w:r>
    </w:p>
    <w:p w:rsidR="00C3056D" w:rsidRPr="00D4203E" w:rsidRDefault="00BC1273">
      <w:pPr>
        <w:snapToGrid w:val="0"/>
        <w:spacing w:line="360" w:lineRule="auto"/>
        <w:ind w:firstLineChars="200" w:firstLine="480"/>
        <w:jc w:val="center"/>
        <w:rPr>
          <w:rFonts w:asciiTheme="minorEastAsia" w:eastAsiaTheme="minorEastAsia" w:hAnsiTheme="minorEastAsia"/>
          <w:sz w:val="24"/>
        </w:rPr>
      </w:pPr>
      <w:r w:rsidRPr="00D4203E">
        <w:rPr>
          <w:rFonts w:asciiTheme="minorEastAsia" w:eastAsiaTheme="minorEastAsia" w:hAnsiTheme="minorEastAsia" w:hint="eastAsia"/>
          <w:sz w:val="24"/>
        </w:rPr>
        <w:t xml:space="preserve">日期：      年      月   </w:t>
      </w:r>
    </w:p>
    <w:p w:rsidR="00C3056D" w:rsidRPr="00D4203E" w:rsidRDefault="00BC1273">
      <w:pPr>
        <w:widowControl/>
        <w:jc w:val="left"/>
        <w:rPr>
          <w:rFonts w:asciiTheme="minorEastAsia" w:eastAsiaTheme="minorEastAsia" w:hAnsiTheme="minorEastAsia"/>
          <w:sz w:val="24"/>
        </w:rPr>
      </w:pPr>
      <w:r w:rsidRPr="00D4203E">
        <w:rPr>
          <w:rFonts w:asciiTheme="minorEastAsia" w:eastAsiaTheme="minorEastAsia" w:hAnsiTheme="minorEastAsia"/>
          <w:sz w:val="24"/>
        </w:rPr>
        <w:br w:type="page"/>
      </w:r>
    </w:p>
    <w:p w:rsidR="00C3056D" w:rsidRPr="00D4203E" w:rsidRDefault="00BC1273">
      <w:pPr>
        <w:snapToGrid w:val="0"/>
        <w:spacing w:line="360" w:lineRule="auto"/>
        <w:ind w:firstLineChars="200" w:firstLine="482"/>
        <w:jc w:val="center"/>
        <w:rPr>
          <w:rFonts w:asciiTheme="minorEastAsia" w:eastAsiaTheme="minorEastAsia" w:hAnsiTheme="minorEastAsia"/>
          <w:b/>
          <w:sz w:val="24"/>
        </w:rPr>
      </w:pPr>
      <w:r w:rsidRPr="00D4203E">
        <w:rPr>
          <w:rFonts w:asciiTheme="minorEastAsia" w:eastAsiaTheme="minorEastAsia" w:hAnsiTheme="minorEastAsia" w:hint="eastAsia"/>
          <w:b/>
          <w:sz w:val="24"/>
        </w:rPr>
        <w:lastRenderedPageBreak/>
        <w:t>7、投标人近三年以来类似项目一览表</w:t>
      </w:r>
    </w:p>
    <w:p w:rsidR="00C3056D" w:rsidRPr="00D4203E" w:rsidRDefault="00C3056D">
      <w:pPr>
        <w:snapToGrid w:val="0"/>
        <w:spacing w:line="360" w:lineRule="auto"/>
        <w:ind w:firstLineChars="200" w:firstLine="482"/>
        <w:jc w:val="center"/>
        <w:rPr>
          <w:rFonts w:asciiTheme="minorEastAsia" w:eastAsiaTheme="minorEastAsia" w:hAnsiTheme="minorEastAsia"/>
          <w:b/>
          <w:sz w:val="24"/>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79"/>
        <w:gridCol w:w="1134"/>
        <w:gridCol w:w="1134"/>
        <w:gridCol w:w="1134"/>
        <w:gridCol w:w="1357"/>
        <w:gridCol w:w="1194"/>
        <w:gridCol w:w="851"/>
        <w:gridCol w:w="1225"/>
      </w:tblGrid>
      <w:tr w:rsidR="00C3056D" w:rsidRPr="00D4203E">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用户情况</w:t>
            </w:r>
          </w:p>
        </w:tc>
      </w:tr>
      <w:tr w:rsidR="00C3056D" w:rsidRPr="00D4203E">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3056D" w:rsidRPr="00D4203E" w:rsidRDefault="00C3056D">
            <w:pPr>
              <w:widowControl/>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单位名称</w:t>
            </w:r>
          </w:p>
        </w:tc>
        <w:tc>
          <w:tcPr>
            <w:tcW w:w="851" w:type="dxa"/>
            <w:tcBorders>
              <w:top w:val="single" w:sz="4" w:space="0" w:color="auto"/>
              <w:left w:val="single" w:sz="4" w:space="0" w:color="auto"/>
              <w:bottom w:val="single" w:sz="4" w:space="0" w:color="auto"/>
              <w:right w:val="single" w:sz="4" w:space="0" w:color="auto"/>
            </w:tcBorders>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联系方式</w:t>
            </w:r>
          </w:p>
        </w:tc>
      </w:tr>
      <w:tr w:rsidR="00C3056D" w:rsidRPr="00D4203E">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1</w:t>
            </w:r>
          </w:p>
        </w:tc>
        <w:tc>
          <w:tcPr>
            <w:tcW w:w="679" w:type="dxa"/>
            <w:tcBorders>
              <w:top w:val="single" w:sz="4" w:space="0" w:color="auto"/>
              <w:left w:val="single" w:sz="4" w:space="0" w:color="auto"/>
              <w:bottom w:val="single" w:sz="4" w:space="0" w:color="auto"/>
              <w:right w:val="single" w:sz="4" w:space="0" w:color="000000"/>
            </w:tcBorders>
            <w:vAlign w:val="center"/>
          </w:tcPr>
          <w:p w:rsidR="00C3056D" w:rsidRPr="00D4203E" w:rsidRDefault="00C3056D">
            <w:pPr>
              <w:pStyle w:val="af5"/>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C3056D" w:rsidRPr="00D4203E" w:rsidRDefault="00C3056D">
            <w:pPr>
              <w:pStyle w:val="af5"/>
              <w:spacing w:line="360" w:lineRule="auto"/>
              <w:jc w:val="left"/>
              <w:rPr>
                <w:rFonts w:asciiTheme="minorEastAsia" w:eastAsiaTheme="minorEastAsia" w:hAnsiTheme="minorEastAsia"/>
                <w:sz w:val="24"/>
              </w:rPr>
            </w:pPr>
          </w:p>
        </w:tc>
      </w:tr>
      <w:tr w:rsidR="00C3056D" w:rsidRPr="00D4203E">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2</w:t>
            </w:r>
          </w:p>
        </w:tc>
        <w:tc>
          <w:tcPr>
            <w:tcW w:w="679" w:type="dxa"/>
            <w:tcBorders>
              <w:top w:val="single" w:sz="4" w:space="0" w:color="auto"/>
              <w:left w:val="single" w:sz="4" w:space="0" w:color="auto"/>
              <w:bottom w:val="single" w:sz="4" w:space="0" w:color="auto"/>
              <w:right w:val="single" w:sz="4" w:space="0" w:color="000000"/>
            </w:tcBorders>
            <w:vAlign w:val="center"/>
          </w:tcPr>
          <w:p w:rsidR="00C3056D" w:rsidRPr="00D4203E" w:rsidRDefault="00C3056D">
            <w:pPr>
              <w:pStyle w:val="af5"/>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C3056D" w:rsidRPr="00D4203E" w:rsidRDefault="00C3056D">
            <w:pPr>
              <w:pStyle w:val="af5"/>
              <w:spacing w:line="360" w:lineRule="auto"/>
              <w:jc w:val="left"/>
              <w:rPr>
                <w:rFonts w:asciiTheme="minorEastAsia" w:eastAsiaTheme="minorEastAsia" w:hAnsiTheme="minorEastAsia"/>
                <w:sz w:val="24"/>
              </w:rPr>
            </w:pPr>
          </w:p>
        </w:tc>
      </w:tr>
      <w:tr w:rsidR="00C3056D" w:rsidRPr="00D4203E">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3</w:t>
            </w:r>
          </w:p>
        </w:tc>
        <w:tc>
          <w:tcPr>
            <w:tcW w:w="679" w:type="dxa"/>
            <w:tcBorders>
              <w:top w:val="single" w:sz="4" w:space="0" w:color="auto"/>
              <w:left w:val="single" w:sz="4" w:space="0" w:color="auto"/>
              <w:bottom w:val="single" w:sz="4" w:space="0" w:color="auto"/>
              <w:right w:val="single" w:sz="4" w:space="0" w:color="000000"/>
            </w:tcBorders>
            <w:vAlign w:val="center"/>
          </w:tcPr>
          <w:p w:rsidR="00C3056D" w:rsidRPr="00D4203E" w:rsidRDefault="00C3056D">
            <w:pPr>
              <w:pStyle w:val="af5"/>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C3056D" w:rsidRPr="00D4203E" w:rsidRDefault="00C3056D">
            <w:pPr>
              <w:pStyle w:val="af5"/>
              <w:spacing w:line="360" w:lineRule="auto"/>
              <w:jc w:val="left"/>
              <w:rPr>
                <w:rFonts w:asciiTheme="minorEastAsia" w:eastAsiaTheme="minorEastAsia" w:hAnsiTheme="minorEastAsia"/>
                <w:sz w:val="24"/>
              </w:rPr>
            </w:pPr>
          </w:p>
        </w:tc>
      </w:tr>
      <w:tr w:rsidR="00C3056D" w:rsidRPr="00D4203E">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C3056D" w:rsidRPr="00D4203E" w:rsidRDefault="00BC1273">
            <w:pPr>
              <w:pStyle w:val="af5"/>
              <w:spacing w:line="360" w:lineRule="auto"/>
              <w:jc w:val="center"/>
              <w:rPr>
                <w:rFonts w:asciiTheme="minorEastAsia" w:eastAsiaTheme="minorEastAsia" w:hAnsiTheme="minorEastAsia"/>
                <w:sz w:val="24"/>
              </w:rPr>
            </w:pPr>
            <w:r w:rsidRPr="00D4203E">
              <w:rPr>
                <w:rFonts w:asciiTheme="minorEastAsia" w:eastAsiaTheme="minorEastAsia" w:hAnsiTheme="minorEastAsia" w:hint="eastAsia"/>
                <w:sz w:val="24"/>
              </w:rPr>
              <w:t>4</w:t>
            </w:r>
          </w:p>
        </w:tc>
        <w:tc>
          <w:tcPr>
            <w:tcW w:w="679" w:type="dxa"/>
            <w:tcBorders>
              <w:top w:val="single" w:sz="4" w:space="0" w:color="auto"/>
              <w:left w:val="single" w:sz="4" w:space="0" w:color="auto"/>
              <w:bottom w:val="single" w:sz="4" w:space="0" w:color="auto"/>
              <w:right w:val="single" w:sz="4" w:space="0" w:color="000000"/>
            </w:tcBorders>
            <w:vAlign w:val="center"/>
          </w:tcPr>
          <w:p w:rsidR="00C3056D" w:rsidRPr="00D4203E" w:rsidRDefault="00C3056D">
            <w:pPr>
              <w:pStyle w:val="af5"/>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C3056D" w:rsidRPr="00D4203E" w:rsidRDefault="00C3056D">
            <w:pPr>
              <w:pStyle w:val="af5"/>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C3056D" w:rsidRPr="00D4203E" w:rsidRDefault="00C3056D">
            <w:pPr>
              <w:pStyle w:val="af5"/>
              <w:spacing w:line="360" w:lineRule="auto"/>
              <w:jc w:val="left"/>
              <w:rPr>
                <w:rFonts w:asciiTheme="minorEastAsia" w:eastAsiaTheme="minorEastAsia" w:hAnsiTheme="minorEastAsia"/>
                <w:sz w:val="24"/>
              </w:rPr>
            </w:pPr>
          </w:p>
        </w:tc>
      </w:tr>
    </w:tbl>
    <w:p w:rsidR="00C3056D" w:rsidRPr="00D4203E" w:rsidRDefault="00C3056D">
      <w:pPr>
        <w:pStyle w:val="a0"/>
        <w:spacing w:line="360" w:lineRule="auto"/>
        <w:rPr>
          <w:rFonts w:asciiTheme="minorEastAsia" w:eastAsiaTheme="minorEastAsia" w:hAnsiTheme="minorEastAsia"/>
          <w:sz w:val="24"/>
        </w:rPr>
      </w:pP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说明：（1）近三年指：合同签订日期自2</w:t>
      </w:r>
      <w:r w:rsidRPr="00D4203E">
        <w:rPr>
          <w:rFonts w:asciiTheme="minorEastAsia" w:eastAsiaTheme="minorEastAsia" w:hAnsiTheme="minorEastAsia"/>
          <w:sz w:val="24"/>
        </w:rPr>
        <w:t>019</w:t>
      </w:r>
      <w:r w:rsidRPr="00D4203E">
        <w:rPr>
          <w:rFonts w:asciiTheme="minorEastAsia" w:eastAsiaTheme="minorEastAsia" w:hAnsiTheme="minorEastAsia" w:hint="eastAsia"/>
          <w:sz w:val="24"/>
        </w:rPr>
        <w:t>年1月1日起至今。</w:t>
      </w: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附：类似项目的有效合同复印件等，其中合同复印件应包含合同主要内容、金额、签订时间、双方盖章等。</w:t>
      </w:r>
    </w:p>
    <w:p w:rsidR="00C3056D" w:rsidRPr="00D4203E" w:rsidRDefault="00C3056D">
      <w:pPr>
        <w:spacing w:line="360" w:lineRule="auto"/>
        <w:rPr>
          <w:rFonts w:asciiTheme="minorEastAsia" w:eastAsiaTheme="minorEastAsia" w:hAnsiTheme="minorEastAsia"/>
          <w:sz w:val="24"/>
        </w:rPr>
      </w:pP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2336" behindDoc="0" locked="0" layoutInCell="0" allowOverlap="1" wp14:anchorId="220D0A32" wp14:editId="694CE83E">
                <wp:simplePos x="0" y="0"/>
                <wp:positionH relativeFrom="column">
                  <wp:posOffset>1520825</wp:posOffset>
                </wp:positionH>
                <wp:positionV relativeFrom="paragraph">
                  <wp:posOffset>180340</wp:posOffset>
                </wp:positionV>
                <wp:extent cx="1908175" cy="0"/>
                <wp:effectExtent l="0" t="4445" r="0" b="508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9.75pt;margin-top:14.2pt;height:0pt;width:150.25pt;z-index:251662336;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Bsgst/qAQAAugMAAA4AAABkcnMvZTJvRG9jLnhtbK1TsY4T&#10;MRDtkfgHyz3ZbKTA3SqbKxIdzQGR7vgAx+vNWtgey+Nkk5/gB5DooKKk5284PoOxkw3H0VzBFpbH&#10;M/Nm3pvZ2dXeGrZTATW4mpejMWfKSWi029T8/d31iwvOMArXCANO1fygkF/Nnz+b9b5SE+jANCow&#10;AnFY9b7mXYy+KgqUnbICR+CVI2cLwYpIZtgUTRA9oVtTTMbjl0UPofEBpEKk1+XRyU+I4SmA0LZa&#10;qiXIrVUuHlGDMiISJey0Rz7P3batkvFd26KKzNScmMZ8UhG6r9NZzGei2gThOy1PLYintPCIkxXa&#10;UdEz1FJEwbZB/wNltQyA0MaRBFsciWRFiEU5fqTNbSe8ylxIavRn0fH/wcq3u1VguqFNoLk7YWni&#10;95++//z45dePz3Tef/vKyEMy9R4ril64VUhE5d7d+huQH5A5WHTCbVRu9+7gCaJMGcVfKclAT8XW&#10;/RtoKEZsI2TN9m2wCZLUYPs8msN5NGofmaTH8nJ8Ub6aciYHXyGqIdEHjK8VWJYuNTfaJdVEJXY3&#10;GFMjohpC0rODa21MnrxxrK/55XQyzQkIRjfJmcIwbNYLE9hOpN3JX2ZFnodhAbauORYxLuWpvHan&#10;ygPro35raA6rMEhDI829ndYv7cxDOwv455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UxML&#10;1gAAAAkBAAAPAAAAAAAAAAEAIAAAACIAAABkcnMvZG93bnJldi54bWxQSwECFAAUAAAACACHTuJA&#10;GyCy3+oBAAC6AwAADgAAAAAAAAABACAAAAAlAQAAZHJzL2Uyb0RvYy54bWxQSwUGAAAAAAYABgBZ&#10;AQAAgQU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投标人授权代表签字或盖章：</w:t>
      </w:r>
    </w:p>
    <w:p w:rsidR="00C3056D" w:rsidRPr="00D4203E" w:rsidRDefault="00BC1273">
      <w:pPr>
        <w:adjustRightInd w:val="0"/>
        <w:snapToGrid w:val="0"/>
        <w:spacing w:line="360" w:lineRule="auto"/>
        <w:rPr>
          <w:rFonts w:asciiTheme="minorEastAsia" w:eastAsiaTheme="minorEastAsia" w:hAnsiTheme="minorEastAsia"/>
          <w:sz w:val="24"/>
        </w:rPr>
      </w:pPr>
      <w:r w:rsidRPr="00D4203E">
        <w:rPr>
          <w:rFonts w:asciiTheme="minorEastAsia" w:eastAsiaTheme="minorEastAsia" w:hAnsiTheme="minorEastAsia"/>
          <w:noProof/>
          <w:sz w:val="24"/>
        </w:rPr>
        <mc:AlternateContent>
          <mc:Choice Requires="wps">
            <w:drawing>
              <wp:anchor distT="0" distB="0" distL="114300" distR="114300" simplePos="0" relativeHeight="251663360" behindDoc="0" locked="0" layoutInCell="0" allowOverlap="1" wp14:anchorId="467688AF" wp14:editId="4C668C92">
                <wp:simplePos x="0" y="0"/>
                <wp:positionH relativeFrom="column">
                  <wp:posOffset>1141095</wp:posOffset>
                </wp:positionH>
                <wp:positionV relativeFrom="paragraph">
                  <wp:posOffset>180340</wp:posOffset>
                </wp:positionV>
                <wp:extent cx="2307590" cy="0"/>
                <wp:effectExtent l="0" t="4445" r="0" b="508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759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89.85pt;margin-top:14.2pt;height:0pt;width:181.7pt;z-index:25166336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Own4NfrAQAAugMAAA4AAABkcnMvZTJvRG9jLnhtbK1TvY4T&#10;MRDukXgHyz3ZJCgct8rmikRHc0CkOx7A8XqzFrbH8jjZ5CV4ASQ6qCjp7204HoOxN8n90FzBFpbH&#10;M/PNfN/MTi921rCtCqjBVXw0GHKmnIRau3XFP91cvnrLGUbhamHAqYrvFfKL2csX086XagwtmFoF&#10;RiAOy85XvI3Rl0WBslVW4AC8cuRsIFgRyQzrog6iI3RrivFw+KboINQ+gFSI9LronfyAGJ4DCE2j&#10;pVqA3FjlYo8alBGRKGGrPfJZ7rZplIwfmwZVZKbixDTmk4rQfZXOYjYV5ToI32p5aEE8p4UnnKzQ&#10;joqeoBYiCrYJ+h8oq2UAhCYOJNiiJ5IVIRaj4RNtrlvhVeZCUqM/iY7/D1Z+2C4D0zVtwhlnTlia&#10;+N3XX7+/fP9z+43Ou58/GHlIps5jSdFztwyJqNy5a38F8jMyB/NWuLXK7d7sPUGMUkbxKCUZ6KnY&#10;qnsPNcWITYSs2a4JNkGSGmyXR7M/jUbtIpP0OH49PJuc09Tk0VeI8pjoA8Z3CixLl4ob7ZJqohTb&#10;K4ypEVEeQ9Kzg0ttTJ68cayr+PlkPMkJCEbXyZnCMKxXcxPYVqTdyV9mRZ6HYQE2ru6LGJfyVF67&#10;Q+Uj616/FdT7ZThKQyPNvR3WL+3MQzsLeP/Lz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UrN&#10;rNYAAAAJAQAADwAAAAAAAAABACAAAAAiAAAAZHJzL2Rvd25yZXYueG1sUEsBAhQAFAAAAAgAh07i&#10;QOwn4NfrAQAAugMAAA4AAAAAAAAAAQAgAAAAJQEAAGRycy9lMm9Eb2MueG1sUEsFBgAAAAAGAAYA&#10;WQEAAIIFAAAAAA==&#10;">
                <v:fill on="f" focussize="0,0"/>
                <v:stroke color="#000000" joinstyle="round"/>
                <v:imagedata o:title=""/>
                <o:lock v:ext="edit" aspectratio="f"/>
              </v:line>
            </w:pict>
          </mc:Fallback>
        </mc:AlternateContent>
      </w:r>
      <w:r w:rsidRPr="00D4203E">
        <w:rPr>
          <w:rFonts w:asciiTheme="minorEastAsia" w:eastAsiaTheme="minorEastAsia" w:hAnsiTheme="minorEastAsia" w:hint="eastAsia"/>
          <w:sz w:val="24"/>
        </w:rPr>
        <w:t>投标人（公章）：</w:t>
      </w:r>
    </w:p>
    <w:p w:rsidR="00C3056D" w:rsidRPr="00D4203E" w:rsidRDefault="00BC1273">
      <w:pPr>
        <w:spacing w:line="360" w:lineRule="auto"/>
        <w:rPr>
          <w:rFonts w:asciiTheme="minorEastAsia" w:eastAsiaTheme="minorEastAsia" w:hAnsiTheme="minorEastAsia"/>
          <w:sz w:val="24"/>
        </w:rPr>
      </w:pPr>
      <w:r w:rsidRPr="00D4203E">
        <w:rPr>
          <w:rFonts w:asciiTheme="minorEastAsia" w:eastAsiaTheme="minorEastAsia" w:hAnsiTheme="minorEastAsia" w:hint="eastAsia"/>
          <w:sz w:val="24"/>
        </w:rPr>
        <w:t xml:space="preserve">日期：      年      月   </w:t>
      </w:r>
    </w:p>
    <w:p w:rsidR="00C3056D" w:rsidRPr="00D4203E" w:rsidRDefault="00BC1273">
      <w:pPr>
        <w:adjustRightInd w:val="0"/>
        <w:snapToGrid w:val="0"/>
        <w:spacing w:line="360" w:lineRule="auto"/>
        <w:jc w:val="center"/>
        <w:rPr>
          <w:rFonts w:ascii="宋体" w:hAnsi="宋体"/>
          <w:b/>
          <w:kern w:val="0"/>
          <w:sz w:val="24"/>
        </w:rPr>
      </w:pPr>
      <w:r w:rsidRPr="00D4203E">
        <w:rPr>
          <w:rFonts w:asciiTheme="minorEastAsia" w:eastAsiaTheme="minorEastAsia" w:hAnsiTheme="minorEastAsia" w:hint="eastAsia"/>
          <w:kern w:val="0"/>
          <w:sz w:val="24"/>
        </w:rPr>
        <w:br w:type="page"/>
      </w:r>
    </w:p>
    <w:p w:rsidR="00C3056D" w:rsidRPr="00D4203E" w:rsidRDefault="00BC1273">
      <w:pPr>
        <w:widowControl/>
        <w:spacing w:line="360" w:lineRule="auto"/>
        <w:jc w:val="center"/>
        <w:rPr>
          <w:rFonts w:asciiTheme="minorEastAsia" w:eastAsiaTheme="minorEastAsia" w:hAnsiTheme="minorEastAsia"/>
          <w:b/>
          <w:kern w:val="0"/>
          <w:sz w:val="24"/>
        </w:rPr>
      </w:pPr>
      <w:r w:rsidRPr="00D4203E">
        <w:rPr>
          <w:rFonts w:ascii="宋体" w:hAnsi="宋体" w:hint="eastAsia"/>
          <w:b/>
          <w:kern w:val="0"/>
          <w:sz w:val="24"/>
        </w:rPr>
        <w:lastRenderedPageBreak/>
        <w:t>10、</w:t>
      </w:r>
      <w:r w:rsidRPr="00D4203E">
        <w:rPr>
          <w:rFonts w:asciiTheme="minorEastAsia" w:eastAsiaTheme="minorEastAsia" w:hAnsiTheme="minorEastAsia" w:hint="eastAsia"/>
          <w:b/>
          <w:kern w:val="0"/>
          <w:sz w:val="24"/>
        </w:rPr>
        <w:t>没有重大违法记录的声明</w:t>
      </w:r>
    </w:p>
    <w:p w:rsidR="00C3056D" w:rsidRPr="00D4203E" w:rsidRDefault="00C3056D">
      <w:pPr>
        <w:spacing w:line="360" w:lineRule="auto"/>
        <w:jc w:val="center"/>
        <w:rPr>
          <w:rFonts w:asciiTheme="minorEastAsia" w:eastAsiaTheme="minorEastAsia" w:hAnsiTheme="minorEastAsia" w:cs="Arial"/>
          <w:kern w:val="0"/>
          <w:sz w:val="24"/>
        </w:rPr>
      </w:pPr>
    </w:p>
    <w:p w:rsidR="00C3056D" w:rsidRPr="00D4203E" w:rsidRDefault="00BC1273">
      <w:pPr>
        <w:spacing w:line="360" w:lineRule="auto"/>
        <w:ind w:firstLineChars="413" w:firstLine="991"/>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本公司参加本次采购活动前三年内，在经营活动中没有重大违法记录。</w:t>
      </w:r>
    </w:p>
    <w:p w:rsidR="00C3056D" w:rsidRPr="00D4203E" w:rsidRDefault="00BC1273">
      <w:pPr>
        <w:spacing w:line="360" w:lineRule="auto"/>
        <w:ind w:firstLineChars="436" w:firstLine="1046"/>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特此声明。</w:t>
      </w:r>
    </w:p>
    <w:p w:rsidR="00C3056D" w:rsidRPr="00D4203E" w:rsidRDefault="00BC1273">
      <w:pPr>
        <w:spacing w:line="360" w:lineRule="auto"/>
        <w:ind w:firstLineChars="436" w:firstLine="1046"/>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本公司对上述声明的真实性负责。如有虚假，将依法承担相应责任。</w:t>
      </w:r>
    </w:p>
    <w:p w:rsidR="00C3056D" w:rsidRPr="00D4203E" w:rsidRDefault="00C3056D">
      <w:pPr>
        <w:spacing w:line="360" w:lineRule="auto"/>
        <w:ind w:firstLineChars="236" w:firstLine="566"/>
        <w:rPr>
          <w:rFonts w:asciiTheme="minorEastAsia" w:eastAsiaTheme="minorEastAsia" w:hAnsiTheme="minorEastAsia" w:cs="Arial"/>
          <w:kern w:val="0"/>
          <w:sz w:val="24"/>
        </w:rPr>
      </w:pPr>
    </w:p>
    <w:p w:rsidR="00C3056D" w:rsidRPr="00D4203E" w:rsidRDefault="00BC1273">
      <w:pPr>
        <w:spacing w:line="360" w:lineRule="auto"/>
        <w:ind w:firstLineChars="236" w:firstLine="566"/>
        <w:jc w:val="right"/>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 xml:space="preserve">企业名称（盖章）：              </w:t>
      </w:r>
    </w:p>
    <w:p w:rsidR="00C3056D" w:rsidRDefault="00BC1273">
      <w:pPr>
        <w:spacing w:line="360" w:lineRule="auto"/>
        <w:ind w:firstLineChars="236" w:firstLine="566"/>
        <w:jc w:val="right"/>
        <w:rPr>
          <w:rFonts w:asciiTheme="minorEastAsia" w:eastAsiaTheme="minorEastAsia" w:hAnsiTheme="minorEastAsia" w:cs="Arial"/>
          <w:kern w:val="0"/>
          <w:sz w:val="24"/>
        </w:rPr>
      </w:pPr>
      <w:r w:rsidRPr="00D4203E">
        <w:rPr>
          <w:rFonts w:asciiTheme="minorEastAsia" w:eastAsiaTheme="minorEastAsia" w:hAnsiTheme="minorEastAsia" w:cs="Arial" w:hint="eastAsia"/>
          <w:kern w:val="0"/>
          <w:sz w:val="24"/>
        </w:rPr>
        <w:t>日期：</w:t>
      </w:r>
      <w:r>
        <w:rPr>
          <w:rFonts w:asciiTheme="minorEastAsia" w:eastAsiaTheme="minorEastAsia" w:hAnsiTheme="minorEastAsia" w:cs="Arial" w:hint="eastAsia"/>
          <w:kern w:val="0"/>
          <w:sz w:val="24"/>
        </w:rPr>
        <w:t xml:space="preserve">              </w:t>
      </w:r>
      <w:bookmarkEnd w:id="33"/>
    </w:p>
    <w:sectPr w:rsidR="00C3056D">
      <w:footerReference w:type="default" r:id="rId10"/>
      <w:type w:val="nextColumn"/>
      <w:pgSz w:w="11907" w:h="16840"/>
      <w:pgMar w:top="1247" w:right="1588" w:bottom="1247" w:left="1588" w:header="851" w:footer="851"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F6AD4" w15:done="0"/>
  <w15:commentEx w15:paraId="5FA44CD4" w15:done="0" w15:paraIdParent="5A9F6AD4"/>
  <w15:commentEx w15:paraId="127E2059" w15:done="0"/>
  <w15:commentEx w15:paraId="07CF0035" w15:done="0" w15:paraIdParent="127E2059"/>
  <w15:commentEx w15:paraId="6D226732" w15:done="0"/>
  <w15:commentEx w15:paraId="01D346CF" w15:done="0" w15:paraIdParent="6D226732"/>
  <w15:commentEx w15:paraId="3A2D0E90" w15:done="0"/>
  <w15:commentEx w15:paraId="0975458F" w15:done="0" w15:paraIdParent="3A2D0E90"/>
  <w15:commentEx w15:paraId="19D937E6" w15:done="0"/>
  <w15:commentEx w15:paraId="252A591D" w15:done="0" w15:paraIdParent="19D937E6"/>
  <w15:commentEx w15:paraId="1DC037E5" w15:done="0"/>
  <w15:commentEx w15:paraId="442B49F7" w15:done="0" w15:paraIdParent="1DC037E5"/>
  <w15:commentEx w15:paraId="14815078" w15:done="0"/>
  <w15:commentEx w15:paraId="7B444087" w15:done="0"/>
  <w15:commentEx w15:paraId="765F590E" w15:done="0" w15:paraIdParent="7B444087"/>
  <w15:commentEx w15:paraId="2B001850" w15:done="0"/>
  <w15:commentEx w15:paraId="7FBE3A8D" w15:done="0" w15:paraIdParent="2B00185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9C" w:rsidRDefault="0076689C">
      <w:r>
        <w:separator/>
      </w:r>
    </w:p>
  </w:endnote>
  <w:endnote w:type="continuationSeparator" w:id="0">
    <w:p w:rsidR="0076689C" w:rsidRDefault="0076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StarSymbol">
    <w:altName w:val="微软雅黑"/>
    <w:charset w:val="02"/>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 PL ShanHeiSun Uni">
    <w:altName w:val="Arial"/>
    <w:charset w:val="00"/>
    <w:family w:val="swiss"/>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
    <w:altName w:val="宋体"/>
    <w:charset w:val="86"/>
    <w:family w:val="auto"/>
    <w:pitch w:val="default"/>
    <w:sig w:usb0="00000000" w:usb1="00000000" w:usb2="00000010" w:usb3="00000000" w:csb0="00040000" w:csb1="00000000"/>
  </w:font>
  <w:font w:name="Helvetica-Condensed-Bold">
    <w:altName w:val="Courier New"/>
    <w:charset w:val="00"/>
    <w:family w:val="auto"/>
    <w:pitch w:val="default"/>
    <w:sig w:usb0="00000000" w:usb1="00000000"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56D" w:rsidRDefault="00BC1273">
    <w:pPr>
      <w:pStyle w:val="af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C3056D" w:rsidRDefault="00BC1273">
                          <w:pPr>
                            <w:pStyle w:val="af9"/>
                          </w:pPr>
                          <w:r>
                            <w:t>第</w:t>
                          </w:r>
                          <w:r>
                            <w:t xml:space="preserve"> </w:t>
                          </w:r>
                          <w:r>
                            <w:fldChar w:fldCharType="begin"/>
                          </w:r>
                          <w:r>
                            <w:instrText xml:space="preserve"> PAGE  \* MERGEFORMAT </w:instrText>
                          </w:r>
                          <w:r>
                            <w:fldChar w:fldCharType="separate"/>
                          </w:r>
                          <w:r w:rsidR="00FB35FF">
                            <w:rPr>
                              <w:noProof/>
                            </w:rPr>
                            <w:t>13</w:t>
                          </w:r>
                          <w:r>
                            <w:fldChar w:fldCharType="end"/>
                          </w:r>
                          <w:r>
                            <w:t xml:space="preserve"> </w:t>
                          </w:r>
                          <w:r>
                            <w:t>页</w:t>
                          </w:r>
                          <w:r>
                            <w:t xml:space="preserve"> </w:t>
                          </w:r>
                          <w:r>
                            <w:t>共</w:t>
                          </w:r>
                          <w:r>
                            <w:t xml:space="preserve"> </w:t>
                          </w:r>
                          <w:fldSimple w:instr=" NUMPAGES  \* MERGEFORMAT ">
                            <w:r w:rsidR="00FB35FF">
                              <w:rPr>
                                <w:noProof/>
                              </w:rPr>
                              <w:t>17</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kbwgEAAFkDAAAOAAAAZHJzL2Uyb0RvYy54bWysU0tu2zAQ3RfIHQjua8kOnAqC5SBFkKBA&#10;0QRIcgCaIi0C/IFDW/IF0ht0lU33OZfP0SFtOUW6K7KhZjjDN+/NjBaXg9FkKwIoZxs6nZSUCMtd&#10;q+y6oU+PN58rSiAy2zLtrGjoTgC9XJ59WvS+FjPXOd2KQBDEQt37hnYx+roogHfCMJg4LywGpQuG&#10;RXTDumgD6xHd6GJWlhdF70Lrg+MCAG+vD0G6zPhSCh7vpAQRiW4ocov5DPlcpbNYLli9Dsx3ih9p&#10;sP9gYZiyWPQEdc0iI5ug/oEyigcHTsYJd6ZwUiousgZUMy3fqXnomBdZCzYH/KlN8HGw/Mf2PhDV&#10;NvT8nBLLDM5o/+vn/uV1//uZTMvZPLWo91Bj5oPH3Dh8dQOOerwHvEzKBxlM+qImgnFs9u7UYDFE&#10;wtOjalZVJYY4xkYH8Yu35z5AvBXOkGQ0NOAEc2PZ9jvEQ+qYkqpZd6O0zlPUlvSIOq++zPOLUwjR&#10;tcUiScWBbbLisBqO0lau3aGyHtegoRb3lBL9zWKX08aMRhiN1WhsfFDrDklOcz3wV5uIdDLLVOEA&#10;eyyM88s6j7uWFuRvP2e9/RHLPwAAAP//AwBQSwMEFAAGAAgAAAAhAKqKCxzYAAAABQEAAA8AAABk&#10;cnMvZG93bnJldi54bWxMj0FLw0AQhe+C/2EZwUuxG4tIjNkUFXpTsFXwOs2OSWp2Nuxu0+ivd5SC&#10;XoZ5vOHN98rl5Ho1UoidZwOX8wwUce1tx42B15fVRQ4qJmSLvWcy8EkRltXpSYmF9Qde07hJjZIQ&#10;jgUaaFMaCq1j3ZLDOPcDsXjvPjhMIkOjbcCDhLteL7LsWjvsWD60ONBDS/XHZu8MvD1+Ea3z+9ls&#10;vNrtQra6ea71kzHnZ9PdLahEU/o7hh98QYdKmLZ+zzaq3oAUSb9TvEWei9weF12V+j999Q0AAP//&#10;AwBQSwECLQAUAAYACAAAACEAtoM4kv4AAADhAQAAEwAAAAAAAAAAAAAAAAAAAAAAW0NvbnRlbnRf&#10;VHlwZXNdLnhtbFBLAQItABQABgAIAAAAIQA4/SH/1gAAAJQBAAALAAAAAAAAAAAAAAAAAC8BAABf&#10;cmVscy8ucmVsc1BLAQItABQABgAIAAAAIQBISXkbwgEAAFkDAAAOAAAAAAAAAAAAAAAAAC4CAABk&#10;cnMvZTJvRG9jLnhtbFBLAQItABQABgAIAAAAIQCqigsc2AAAAAUBAAAPAAAAAAAAAAAAAAAAABwE&#10;AABkcnMvZG93bnJldi54bWxQSwUGAAAAAAQABADzAAAAIQUAAAAA&#10;" filled="f" stroked="f" strokeweight="1.25pt">
              <v:textbox style="mso-fit-shape-to-text:t" inset="0,0,0,0">
                <w:txbxContent>
                  <w:p w:rsidR="00C3056D" w:rsidRDefault="00BC1273">
                    <w:pPr>
                      <w:pStyle w:val="af9"/>
                    </w:pPr>
                    <w:r>
                      <w:t>第</w:t>
                    </w:r>
                    <w:r>
                      <w:t xml:space="preserve"> </w:t>
                    </w:r>
                    <w:r>
                      <w:fldChar w:fldCharType="begin"/>
                    </w:r>
                    <w:r>
                      <w:instrText xml:space="preserve"> PAGE  \* MERGEFORMAT </w:instrText>
                    </w:r>
                    <w:r>
                      <w:fldChar w:fldCharType="separate"/>
                    </w:r>
                    <w:r w:rsidR="00FB35FF">
                      <w:rPr>
                        <w:noProof/>
                      </w:rPr>
                      <w:t>13</w:t>
                    </w:r>
                    <w:r>
                      <w:fldChar w:fldCharType="end"/>
                    </w:r>
                    <w:r>
                      <w:t xml:space="preserve"> </w:t>
                    </w:r>
                    <w:r>
                      <w:t>页</w:t>
                    </w:r>
                    <w:r>
                      <w:t xml:space="preserve"> </w:t>
                    </w:r>
                    <w:r>
                      <w:t>共</w:t>
                    </w:r>
                    <w:r>
                      <w:t xml:space="preserve"> </w:t>
                    </w:r>
                    <w:fldSimple w:instr=" NUMPAGES  \* MERGEFORMAT ">
                      <w:r w:rsidR="00FB35FF">
                        <w:rPr>
                          <w:noProof/>
                        </w:rPr>
                        <w:t>17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9C" w:rsidRDefault="0076689C">
      <w:r>
        <w:separator/>
      </w:r>
    </w:p>
  </w:footnote>
  <w:footnote w:type="continuationSeparator" w:id="0">
    <w:p w:rsidR="0076689C" w:rsidRDefault="00766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6EE"/>
    <w:multiLevelType w:val="multilevel"/>
    <w:tmpl w:val="09FF26E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9904C5"/>
    <w:multiLevelType w:val="multilevel"/>
    <w:tmpl w:val="1E9904C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9D2685"/>
    <w:multiLevelType w:val="multilevel"/>
    <w:tmpl w:val="229D26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4BC6E07"/>
    <w:multiLevelType w:val="multilevel"/>
    <w:tmpl w:val="24BC6E07"/>
    <w:lvl w:ilvl="0">
      <w:start w:val="1"/>
      <w:numFmt w:val="decimal"/>
      <w:suff w:val="nothing"/>
      <w:lvlText w:val="（%1）"/>
      <w:lvlJc w:val="left"/>
      <w:pPr>
        <w:ind w:left="18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A1B0B56"/>
    <w:multiLevelType w:val="multilevel"/>
    <w:tmpl w:val="2A1B0B5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C480C98"/>
    <w:multiLevelType w:val="multilevel"/>
    <w:tmpl w:val="2C480C9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221371B"/>
    <w:multiLevelType w:val="multilevel"/>
    <w:tmpl w:val="4221371B"/>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033478"/>
    <w:multiLevelType w:val="multilevel"/>
    <w:tmpl w:val="450334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B437385"/>
    <w:multiLevelType w:val="multilevel"/>
    <w:tmpl w:val="5B43738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0C36CCF"/>
    <w:multiLevelType w:val="multilevel"/>
    <w:tmpl w:val="60C36CCF"/>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62E1BC9"/>
    <w:multiLevelType w:val="multilevel"/>
    <w:tmpl w:val="762E1BC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99764E5"/>
    <w:multiLevelType w:val="hybridMultilevel"/>
    <w:tmpl w:val="31FACBAC"/>
    <w:lvl w:ilvl="0" w:tplc="AEB4C8FE">
      <w:start w:val="7"/>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2"/>
  </w:num>
  <w:num w:numId="4">
    <w:abstractNumId w:val="1"/>
  </w:num>
  <w:num w:numId="5">
    <w:abstractNumId w:val="0"/>
  </w:num>
  <w:num w:numId="6">
    <w:abstractNumId w:val="4"/>
  </w:num>
  <w:num w:numId="7">
    <w:abstractNumId w:val="5"/>
  </w:num>
  <w:num w:numId="8">
    <w:abstractNumId w:val="6"/>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表单申请  汪黎君">
    <w15:presenceInfo w15:providerId="None" w15:userId="表单申请  汪黎君"/>
  </w15:person>
  <w15:person w15:author="黄洁丽">
    <w15:presenceInfo w15:providerId="WPS Office" w15:userId="309122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gutterAtTop/>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8551E3"/>
    <w:rsid w:val="00001E51"/>
    <w:rsid w:val="00001E7B"/>
    <w:rsid w:val="00002603"/>
    <w:rsid w:val="0001391A"/>
    <w:rsid w:val="00015086"/>
    <w:rsid w:val="00016A92"/>
    <w:rsid w:val="00020C9A"/>
    <w:rsid w:val="00023DA6"/>
    <w:rsid w:val="00025098"/>
    <w:rsid w:val="000260A7"/>
    <w:rsid w:val="00026E62"/>
    <w:rsid w:val="00033457"/>
    <w:rsid w:val="00036CF1"/>
    <w:rsid w:val="000372C8"/>
    <w:rsid w:val="00037DC4"/>
    <w:rsid w:val="00041387"/>
    <w:rsid w:val="00041B3B"/>
    <w:rsid w:val="00041B4F"/>
    <w:rsid w:val="00042266"/>
    <w:rsid w:val="00042E83"/>
    <w:rsid w:val="00043206"/>
    <w:rsid w:val="00044019"/>
    <w:rsid w:val="00045AFA"/>
    <w:rsid w:val="000463E3"/>
    <w:rsid w:val="0004662A"/>
    <w:rsid w:val="00046EB4"/>
    <w:rsid w:val="0004798E"/>
    <w:rsid w:val="000479AD"/>
    <w:rsid w:val="000536AF"/>
    <w:rsid w:val="00053923"/>
    <w:rsid w:val="000542A1"/>
    <w:rsid w:val="00055E9E"/>
    <w:rsid w:val="000560A4"/>
    <w:rsid w:val="00057C54"/>
    <w:rsid w:val="00057E8F"/>
    <w:rsid w:val="00062841"/>
    <w:rsid w:val="000629B9"/>
    <w:rsid w:val="00062CE5"/>
    <w:rsid w:val="00064936"/>
    <w:rsid w:val="000660C1"/>
    <w:rsid w:val="000675DF"/>
    <w:rsid w:val="00067C4D"/>
    <w:rsid w:val="00067EC3"/>
    <w:rsid w:val="00070A71"/>
    <w:rsid w:val="000723D6"/>
    <w:rsid w:val="00072DA5"/>
    <w:rsid w:val="00072F4C"/>
    <w:rsid w:val="00074F41"/>
    <w:rsid w:val="00075117"/>
    <w:rsid w:val="000809EB"/>
    <w:rsid w:val="00083949"/>
    <w:rsid w:val="00084FEA"/>
    <w:rsid w:val="00086CF1"/>
    <w:rsid w:val="00094033"/>
    <w:rsid w:val="00094160"/>
    <w:rsid w:val="00095D99"/>
    <w:rsid w:val="000A3C8F"/>
    <w:rsid w:val="000A3E8B"/>
    <w:rsid w:val="000A49E7"/>
    <w:rsid w:val="000A5CD3"/>
    <w:rsid w:val="000B198A"/>
    <w:rsid w:val="000B2139"/>
    <w:rsid w:val="000B2E2B"/>
    <w:rsid w:val="000B493B"/>
    <w:rsid w:val="000B4D06"/>
    <w:rsid w:val="000B5B64"/>
    <w:rsid w:val="000B6A4D"/>
    <w:rsid w:val="000B6D74"/>
    <w:rsid w:val="000B7348"/>
    <w:rsid w:val="000C1B33"/>
    <w:rsid w:val="000C29BE"/>
    <w:rsid w:val="000C2C6F"/>
    <w:rsid w:val="000C6384"/>
    <w:rsid w:val="000C6D53"/>
    <w:rsid w:val="000C70FE"/>
    <w:rsid w:val="000D09D1"/>
    <w:rsid w:val="000D0EA9"/>
    <w:rsid w:val="000D1116"/>
    <w:rsid w:val="000D2157"/>
    <w:rsid w:val="000D3312"/>
    <w:rsid w:val="000D59F4"/>
    <w:rsid w:val="000D755E"/>
    <w:rsid w:val="000E10FE"/>
    <w:rsid w:val="000E4727"/>
    <w:rsid w:val="000E6C22"/>
    <w:rsid w:val="000E771A"/>
    <w:rsid w:val="000F05A0"/>
    <w:rsid w:val="000F085A"/>
    <w:rsid w:val="000F1102"/>
    <w:rsid w:val="000F35F8"/>
    <w:rsid w:val="000F5456"/>
    <w:rsid w:val="000F5457"/>
    <w:rsid w:val="00100EA6"/>
    <w:rsid w:val="00105F08"/>
    <w:rsid w:val="00110D8B"/>
    <w:rsid w:val="00113641"/>
    <w:rsid w:val="00117475"/>
    <w:rsid w:val="00117859"/>
    <w:rsid w:val="0012087D"/>
    <w:rsid w:val="001215F2"/>
    <w:rsid w:val="001223A6"/>
    <w:rsid w:val="00122BF5"/>
    <w:rsid w:val="0012438A"/>
    <w:rsid w:val="00126135"/>
    <w:rsid w:val="00130F7C"/>
    <w:rsid w:val="0013152C"/>
    <w:rsid w:val="00135085"/>
    <w:rsid w:val="001354F4"/>
    <w:rsid w:val="00141781"/>
    <w:rsid w:val="00142EC0"/>
    <w:rsid w:val="001452FF"/>
    <w:rsid w:val="001479D6"/>
    <w:rsid w:val="00152832"/>
    <w:rsid w:val="00153A55"/>
    <w:rsid w:val="00154483"/>
    <w:rsid w:val="00154544"/>
    <w:rsid w:val="00154E3E"/>
    <w:rsid w:val="00155C1D"/>
    <w:rsid w:val="00156048"/>
    <w:rsid w:val="00160079"/>
    <w:rsid w:val="00161EF2"/>
    <w:rsid w:val="0016253C"/>
    <w:rsid w:val="001648F4"/>
    <w:rsid w:val="001651F6"/>
    <w:rsid w:val="00166BC7"/>
    <w:rsid w:val="00170113"/>
    <w:rsid w:val="00171BD1"/>
    <w:rsid w:val="00172D70"/>
    <w:rsid w:val="001734D8"/>
    <w:rsid w:val="0017432D"/>
    <w:rsid w:val="00174E86"/>
    <w:rsid w:val="00176A16"/>
    <w:rsid w:val="00186AEB"/>
    <w:rsid w:val="0019070F"/>
    <w:rsid w:val="001926FF"/>
    <w:rsid w:val="00194841"/>
    <w:rsid w:val="00195152"/>
    <w:rsid w:val="001958D7"/>
    <w:rsid w:val="001974F1"/>
    <w:rsid w:val="00197892"/>
    <w:rsid w:val="001A06D4"/>
    <w:rsid w:val="001A68FA"/>
    <w:rsid w:val="001A7093"/>
    <w:rsid w:val="001A70B8"/>
    <w:rsid w:val="001A7566"/>
    <w:rsid w:val="001A7613"/>
    <w:rsid w:val="001B2316"/>
    <w:rsid w:val="001B3993"/>
    <w:rsid w:val="001B54CC"/>
    <w:rsid w:val="001C38A5"/>
    <w:rsid w:val="001C4CEC"/>
    <w:rsid w:val="001C5AC1"/>
    <w:rsid w:val="001C6CB8"/>
    <w:rsid w:val="001D2758"/>
    <w:rsid w:val="001D632D"/>
    <w:rsid w:val="001D7880"/>
    <w:rsid w:val="001E0089"/>
    <w:rsid w:val="001E2235"/>
    <w:rsid w:val="001E2729"/>
    <w:rsid w:val="001E433B"/>
    <w:rsid w:val="001E455D"/>
    <w:rsid w:val="001E73C5"/>
    <w:rsid w:val="001E7CBE"/>
    <w:rsid w:val="001F00F5"/>
    <w:rsid w:val="001F07F6"/>
    <w:rsid w:val="001F136A"/>
    <w:rsid w:val="001F1758"/>
    <w:rsid w:val="001F3DBB"/>
    <w:rsid w:val="001F453A"/>
    <w:rsid w:val="001F4AFD"/>
    <w:rsid w:val="001F747D"/>
    <w:rsid w:val="001F79EE"/>
    <w:rsid w:val="002017DB"/>
    <w:rsid w:val="002024D4"/>
    <w:rsid w:val="00203B3B"/>
    <w:rsid w:val="002048FF"/>
    <w:rsid w:val="00204994"/>
    <w:rsid w:val="00204BC6"/>
    <w:rsid w:val="0020548C"/>
    <w:rsid w:val="00206902"/>
    <w:rsid w:val="002105A2"/>
    <w:rsid w:val="00210CBB"/>
    <w:rsid w:val="00210E95"/>
    <w:rsid w:val="00212973"/>
    <w:rsid w:val="0021457D"/>
    <w:rsid w:val="00214BC1"/>
    <w:rsid w:val="00215281"/>
    <w:rsid w:val="002165FF"/>
    <w:rsid w:val="002167F3"/>
    <w:rsid w:val="00217552"/>
    <w:rsid w:val="00217560"/>
    <w:rsid w:val="00217BCC"/>
    <w:rsid w:val="00221B05"/>
    <w:rsid w:val="002232DB"/>
    <w:rsid w:val="002239ED"/>
    <w:rsid w:val="00223DB1"/>
    <w:rsid w:val="00226250"/>
    <w:rsid w:val="00226967"/>
    <w:rsid w:val="00230E39"/>
    <w:rsid w:val="00232FDF"/>
    <w:rsid w:val="00234398"/>
    <w:rsid w:val="00234DE0"/>
    <w:rsid w:val="00235270"/>
    <w:rsid w:val="00236836"/>
    <w:rsid w:val="00236917"/>
    <w:rsid w:val="00236E5E"/>
    <w:rsid w:val="00237E83"/>
    <w:rsid w:val="00237FA5"/>
    <w:rsid w:val="00237FF5"/>
    <w:rsid w:val="0024647F"/>
    <w:rsid w:val="002478B7"/>
    <w:rsid w:val="002478D2"/>
    <w:rsid w:val="002479EF"/>
    <w:rsid w:val="00247D1C"/>
    <w:rsid w:val="002505EF"/>
    <w:rsid w:val="00251443"/>
    <w:rsid w:val="002532D7"/>
    <w:rsid w:val="00257CB3"/>
    <w:rsid w:val="00260517"/>
    <w:rsid w:val="00260F62"/>
    <w:rsid w:val="002624A9"/>
    <w:rsid w:val="002647EA"/>
    <w:rsid w:val="002648B6"/>
    <w:rsid w:val="00265E8B"/>
    <w:rsid w:val="00267134"/>
    <w:rsid w:val="00267B68"/>
    <w:rsid w:val="002715D2"/>
    <w:rsid w:val="00272A61"/>
    <w:rsid w:val="00273D83"/>
    <w:rsid w:val="00282A95"/>
    <w:rsid w:val="00283574"/>
    <w:rsid w:val="00286550"/>
    <w:rsid w:val="00286B39"/>
    <w:rsid w:val="00287205"/>
    <w:rsid w:val="002959CB"/>
    <w:rsid w:val="002A089C"/>
    <w:rsid w:val="002A0F86"/>
    <w:rsid w:val="002A1466"/>
    <w:rsid w:val="002A18E7"/>
    <w:rsid w:val="002A1F6F"/>
    <w:rsid w:val="002A3C40"/>
    <w:rsid w:val="002A59AF"/>
    <w:rsid w:val="002B0737"/>
    <w:rsid w:val="002B11BA"/>
    <w:rsid w:val="002B323C"/>
    <w:rsid w:val="002B36C5"/>
    <w:rsid w:val="002B432E"/>
    <w:rsid w:val="002B4E46"/>
    <w:rsid w:val="002B5D26"/>
    <w:rsid w:val="002B7551"/>
    <w:rsid w:val="002C0EB3"/>
    <w:rsid w:val="002C24D2"/>
    <w:rsid w:val="002C65AC"/>
    <w:rsid w:val="002D1FBE"/>
    <w:rsid w:val="002D280F"/>
    <w:rsid w:val="002D5067"/>
    <w:rsid w:val="002D54B4"/>
    <w:rsid w:val="002E00E7"/>
    <w:rsid w:val="002E07C8"/>
    <w:rsid w:val="002E15D7"/>
    <w:rsid w:val="002E2B79"/>
    <w:rsid w:val="002E438E"/>
    <w:rsid w:val="002E51EB"/>
    <w:rsid w:val="002E6B75"/>
    <w:rsid w:val="002E7A84"/>
    <w:rsid w:val="002E7B50"/>
    <w:rsid w:val="002F0DA8"/>
    <w:rsid w:val="002F19D2"/>
    <w:rsid w:val="002F3A6B"/>
    <w:rsid w:val="002F4367"/>
    <w:rsid w:val="002F73C2"/>
    <w:rsid w:val="00301040"/>
    <w:rsid w:val="00301E52"/>
    <w:rsid w:val="00301F15"/>
    <w:rsid w:val="003053D4"/>
    <w:rsid w:val="003065E8"/>
    <w:rsid w:val="003069B7"/>
    <w:rsid w:val="00307523"/>
    <w:rsid w:val="00310528"/>
    <w:rsid w:val="00310F9A"/>
    <w:rsid w:val="0031154A"/>
    <w:rsid w:val="003128CD"/>
    <w:rsid w:val="00312D0A"/>
    <w:rsid w:val="00312D79"/>
    <w:rsid w:val="00313D21"/>
    <w:rsid w:val="0032084D"/>
    <w:rsid w:val="00320D65"/>
    <w:rsid w:val="00323508"/>
    <w:rsid w:val="003253D4"/>
    <w:rsid w:val="00325693"/>
    <w:rsid w:val="00325742"/>
    <w:rsid w:val="003268EB"/>
    <w:rsid w:val="00331AC7"/>
    <w:rsid w:val="00332ECA"/>
    <w:rsid w:val="003349D4"/>
    <w:rsid w:val="00336268"/>
    <w:rsid w:val="00340330"/>
    <w:rsid w:val="003443AD"/>
    <w:rsid w:val="00345B41"/>
    <w:rsid w:val="00345C9C"/>
    <w:rsid w:val="00347F46"/>
    <w:rsid w:val="00350F26"/>
    <w:rsid w:val="00351126"/>
    <w:rsid w:val="003531A9"/>
    <w:rsid w:val="00362360"/>
    <w:rsid w:val="00363D03"/>
    <w:rsid w:val="00363E35"/>
    <w:rsid w:val="003648E5"/>
    <w:rsid w:val="00364A7D"/>
    <w:rsid w:val="00364C89"/>
    <w:rsid w:val="003677D7"/>
    <w:rsid w:val="00370C6B"/>
    <w:rsid w:val="00371734"/>
    <w:rsid w:val="003774CE"/>
    <w:rsid w:val="00381C4F"/>
    <w:rsid w:val="0038231D"/>
    <w:rsid w:val="00382BB3"/>
    <w:rsid w:val="00383853"/>
    <w:rsid w:val="00383F87"/>
    <w:rsid w:val="00386D93"/>
    <w:rsid w:val="00387B82"/>
    <w:rsid w:val="00387CFD"/>
    <w:rsid w:val="0039039A"/>
    <w:rsid w:val="003904B6"/>
    <w:rsid w:val="00390E3E"/>
    <w:rsid w:val="0039412A"/>
    <w:rsid w:val="003945B9"/>
    <w:rsid w:val="0039480B"/>
    <w:rsid w:val="00394D09"/>
    <w:rsid w:val="00395E83"/>
    <w:rsid w:val="00397FEA"/>
    <w:rsid w:val="003A0F7F"/>
    <w:rsid w:val="003A176D"/>
    <w:rsid w:val="003A23D8"/>
    <w:rsid w:val="003A24A7"/>
    <w:rsid w:val="003A5BCF"/>
    <w:rsid w:val="003A613D"/>
    <w:rsid w:val="003A6665"/>
    <w:rsid w:val="003A676C"/>
    <w:rsid w:val="003A7AFA"/>
    <w:rsid w:val="003B60D4"/>
    <w:rsid w:val="003B6907"/>
    <w:rsid w:val="003B7179"/>
    <w:rsid w:val="003B72B7"/>
    <w:rsid w:val="003B7FDF"/>
    <w:rsid w:val="003C0D4E"/>
    <w:rsid w:val="003C108D"/>
    <w:rsid w:val="003C2576"/>
    <w:rsid w:val="003C633D"/>
    <w:rsid w:val="003C7623"/>
    <w:rsid w:val="003D1031"/>
    <w:rsid w:val="003D209F"/>
    <w:rsid w:val="003D3354"/>
    <w:rsid w:val="003D3CB3"/>
    <w:rsid w:val="003D4044"/>
    <w:rsid w:val="003D4F85"/>
    <w:rsid w:val="003D619C"/>
    <w:rsid w:val="003E3E31"/>
    <w:rsid w:val="003E4BE1"/>
    <w:rsid w:val="003E5C76"/>
    <w:rsid w:val="003E6B40"/>
    <w:rsid w:val="003E7AD8"/>
    <w:rsid w:val="003F497F"/>
    <w:rsid w:val="003F57E8"/>
    <w:rsid w:val="003F5CEB"/>
    <w:rsid w:val="0040194E"/>
    <w:rsid w:val="00402D94"/>
    <w:rsid w:val="00403200"/>
    <w:rsid w:val="004060B7"/>
    <w:rsid w:val="00406B1D"/>
    <w:rsid w:val="0040722C"/>
    <w:rsid w:val="004127B9"/>
    <w:rsid w:val="00412A0A"/>
    <w:rsid w:val="00414E41"/>
    <w:rsid w:val="00414F15"/>
    <w:rsid w:val="00417076"/>
    <w:rsid w:val="00417089"/>
    <w:rsid w:val="00417BA1"/>
    <w:rsid w:val="00417D43"/>
    <w:rsid w:val="00417F88"/>
    <w:rsid w:val="00422BF5"/>
    <w:rsid w:val="004248FE"/>
    <w:rsid w:val="00427475"/>
    <w:rsid w:val="00427889"/>
    <w:rsid w:val="00433B11"/>
    <w:rsid w:val="00433DF1"/>
    <w:rsid w:val="00434082"/>
    <w:rsid w:val="00434158"/>
    <w:rsid w:val="0043500F"/>
    <w:rsid w:val="00435C0C"/>
    <w:rsid w:val="00436478"/>
    <w:rsid w:val="00441352"/>
    <w:rsid w:val="00441518"/>
    <w:rsid w:val="004479E5"/>
    <w:rsid w:val="0045057A"/>
    <w:rsid w:val="004518FA"/>
    <w:rsid w:val="00451BD4"/>
    <w:rsid w:val="00451FDE"/>
    <w:rsid w:val="0045266F"/>
    <w:rsid w:val="00453058"/>
    <w:rsid w:val="004530FB"/>
    <w:rsid w:val="00455E9F"/>
    <w:rsid w:val="00461330"/>
    <w:rsid w:val="0046294E"/>
    <w:rsid w:val="00462F1D"/>
    <w:rsid w:val="00463E24"/>
    <w:rsid w:val="00467EC0"/>
    <w:rsid w:val="004703FD"/>
    <w:rsid w:val="0047404E"/>
    <w:rsid w:val="0047616C"/>
    <w:rsid w:val="00476AFE"/>
    <w:rsid w:val="004810A2"/>
    <w:rsid w:val="00483270"/>
    <w:rsid w:val="004854A3"/>
    <w:rsid w:val="00490D9E"/>
    <w:rsid w:val="004924DD"/>
    <w:rsid w:val="00492D14"/>
    <w:rsid w:val="0049441E"/>
    <w:rsid w:val="00497781"/>
    <w:rsid w:val="004A1314"/>
    <w:rsid w:val="004A1573"/>
    <w:rsid w:val="004A3F01"/>
    <w:rsid w:val="004A4353"/>
    <w:rsid w:val="004A6639"/>
    <w:rsid w:val="004B166C"/>
    <w:rsid w:val="004B41B2"/>
    <w:rsid w:val="004B5EF3"/>
    <w:rsid w:val="004B7914"/>
    <w:rsid w:val="004C0EF8"/>
    <w:rsid w:val="004C16A2"/>
    <w:rsid w:val="004C3289"/>
    <w:rsid w:val="004C49EB"/>
    <w:rsid w:val="004C4E6D"/>
    <w:rsid w:val="004C5D47"/>
    <w:rsid w:val="004C7843"/>
    <w:rsid w:val="004C78CE"/>
    <w:rsid w:val="004D1A41"/>
    <w:rsid w:val="004D2146"/>
    <w:rsid w:val="004D5F0A"/>
    <w:rsid w:val="004D7513"/>
    <w:rsid w:val="004E0CA3"/>
    <w:rsid w:val="004E2B44"/>
    <w:rsid w:val="004E3BEA"/>
    <w:rsid w:val="004E6E69"/>
    <w:rsid w:val="004E7B40"/>
    <w:rsid w:val="004F0112"/>
    <w:rsid w:val="004F0227"/>
    <w:rsid w:val="004F0E66"/>
    <w:rsid w:val="004F1FC8"/>
    <w:rsid w:val="004F2689"/>
    <w:rsid w:val="004F26E1"/>
    <w:rsid w:val="004F275B"/>
    <w:rsid w:val="004F45C7"/>
    <w:rsid w:val="004F698B"/>
    <w:rsid w:val="0050022C"/>
    <w:rsid w:val="0050073F"/>
    <w:rsid w:val="00504158"/>
    <w:rsid w:val="005043C1"/>
    <w:rsid w:val="00510361"/>
    <w:rsid w:val="00513D63"/>
    <w:rsid w:val="00513F90"/>
    <w:rsid w:val="00514C37"/>
    <w:rsid w:val="00515E4C"/>
    <w:rsid w:val="00520A72"/>
    <w:rsid w:val="00521C94"/>
    <w:rsid w:val="005249B1"/>
    <w:rsid w:val="005278FC"/>
    <w:rsid w:val="00530F0E"/>
    <w:rsid w:val="005319B9"/>
    <w:rsid w:val="00532334"/>
    <w:rsid w:val="0053383A"/>
    <w:rsid w:val="005342A1"/>
    <w:rsid w:val="005372C7"/>
    <w:rsid w:val="0054043E"/>
    <w:rsid w:val="00543B0D"/>
    <w:rsid w:val="00543B3B"/>
    <w:rsid w:val="00544946"/>
    <w:rsid w:val="00547078"/>
    <w:rsid w:val="005520FB"/>
    <w:rsid w:val="00556349"/>
    <w:rsid w:val="0055666A"/>
    <w:rsid w:val="00557401"/>
    <w:rsid w:val="005621BD"/>
    <w:rsid w:val="005623D3"/>
    <w:rsid w:val="005635C7"/>
    <w:rsid w:val="005637A5"/>
    <w:rsid w:val="0056620B"/>
    <w:rsid w:val="00566726"/>
    <w:rsid w:val="005765DA"/>
    <w:rsid w:val="0057673C"/>
    <w:rsid w:val="00581BA1"/>
    <w:rsid w:val="00585000"/>
    <w:rsid w:val="00586E55"/>
    <w:rsid w:val="0058780B"/>
    <w:rsid w:val="00587942"/>
    <w:rsid w:val="00591447"/>
    <w:rsid w:val="00591924"/>
    <w:rsid w:val="00591E93"/>
    <w:rsid w:val="005929DD"/>
    <w:rsid w:val="00592FA1"/>
    <w:rsid w:val="00597921"/>
    <w:rsid w:val="005A3021"/>
    <w:rsid w:val="005A6E73"/>
    <w:rsid w:val="005B06EC"/>
    <w:rsid w:val="005B0F6C"/>
    <w:rsid w:val="005B43AE"/>
    <w:rsid w:val="005B6527"/>
    <w:rsid w:val="005C0209"/>
    <w:rsid w:val="005C112C"/>
    <w:rsid w:val="005C4F55"/>
    <w:rsid w:val="005C54C0"/>
    <w:rsid w:val="005C5F52"/>
    <w:rsid w:val="005D230A"/>
    <w:rsid w:val="005D29F5"/>
    <w:rsid w:val="005D3553"/>
    <w:rsid w:val="005D594E"/>
    <w:rsid w:val="005D5EE9"/>
    <w:rsid w:val="005D6890"/>
    <w:rsid w:val="005E1190"/>
    <w:rsid w:val="005E132A"/>
    <w:rsid w:val="005E2073"/>
    <w:rsid w:val="005E20BD"/>
    <w:rsid w:val="005E3AF1"/>
    <w:rsid w:val="005E7F45"/>
    <w:rsid w:val="005F04BA"/>
    <w:rsid w:val="005F1049"/>
    <w:rsid w:val="005F49EA"/>
    <w:rsid w:val="005F7259"/>
    <w:rsid w:val="00600661"/>
    <w:rsid w:val="00600DAD"/>
    <w:rsid w:val="006014ED"/>
    <w:rsid w:val="00602881"/>
    <w:rsid w:val="00606F53"/>
    <w:rsid w:val="006071A5"/>
    <w:rsid w:val="0060796E"/>
    <w:rsid w:val="006079C4"/>
    <w:rsid w:val="00610796"/>
    <w:rsid w:val="00611685"/>
    <w:rsid w:val="00615664"/>
    <w:rsid w:val="00616651"/>
    <w:rsid w:val="006166EE"/>
    <w:rsid w:val="00616C73"/>
    <w:rsid w:val="006174F1"/>
    <w:rsid w:val="006219E1"/>
    <w:rsid w:val="00621AD9"/>
    <w:rsid w:val="00627947"/>
    <w:rsid w:val="006279EC"/>
    <w:rsid w:val="00630088"/>
    <w:rsid w:val="00631408"/>
    <w:rsid w:val="0063561D"/>
    <w:rsid w:val="00637333"/>
    <w:rsid w:val="00637440"/>
    <w:rsid w:val="00641045"/>
    <w:rsid w:val="006418E6"/>
    <w:rsid w:val="0064375F"/>
    <w:rsid w:val="00645807"/>
    <w:rsid w:val="00646430"/>
    <w:rsid w:val="00646B32"/>
    <w:rsid w:val="00646D76"/>
    <w:rsid w:val="00647FDD"/>
    <w:rsid w:val="00650FF9"/>
    <w:rsid w:val="00651095"/>
    <w:rsid w:val="00652797"/>
    <w:rsid w:val="00653762"/>
    <w:rsid w:val="0065420E"/>
    <w:rsid w:val="0065489F"/>
    <w:rsid w:val="0065594C"/>
    <w:rsid w:val="00656023"/>
    <w:rsid w:val="006566F8"/>
    <w:rsid w:val="00661858"/>
    <w:rsid w:val="00663B27"/>
    <w:rsid w:val="006650F8"/>
    <w:rsid w:val="00667502"/>
    <w:rsid w:val="00667591"/>
    <w:rsid w:val="00670FC6"/>
    <w:rsid w:val="006727DD"/>
    <w:rsid w:val="00680DDD"/>
    <w:rsid w:val="00681D90"/>
    <w:rsid w:val="006848A9"/>
    <w:rsid w:val="006863EE"/>
    <w:rsid w:val="00686C31"/>
    <w:rsid w:val="00693577"/>
    <w:rsid w:val="006968F5"/>
    <w:rsid w:val="00696D54"/>
    <w:rsid w:val="00697E9A"/>
    <w:rsid w:val="006A2277"/>
    <w:rsid w:val="006B1561"/>
    <w:rsid w:val="006B2389"/>
    <w:rsid w:val="006B311B"/>
    <w:rsid w:val="006B5479"/>
    <w:rsid w:val="006B5BFC"/>
    <w:rsid w:val="006C0056"/>
    <w:rsid w:val="006C4AC2"/>
    <w:rsid w:val="006C4FA6"/>
    <w:rsid w:val="006C5091"/>
    <w:rsid w:val="006C7231"/>
    <w:rsid w:val="006C7905"/>
    <w:rsid w:val="006D006F"/>
    <w:rsid w:val="006D17AA"/>
    <w:rsid w:val="006D3F53"/>
    <w:rsid w:val="006D551F"/>
    <w:rsid w:val="006E2DCA"/>
    <w:rsid w:val="006E3680"/>
    <w:rsid w:val="006E5344"/>
    <w:rsid w:val="006E70DE"/>
    <w:rsid w:val="006F0D46"/>
    <w:rsid w:val="006F1509"/>
    <w:rsid w:val="006F2977"/>
    <w:rsid w:val="006F2B77"/>
    <w:rsid w:val="006F2E10"/>
    <w:rsid w:val="006F3563"/>
    <w:rsid w:val="006F3915"/>
    <w:rsid w:val="006F3AF4"/>
    <w:rsid w:val="006F58F6"/>
    <w:rsid w:val="006F708A"/>
    <w:rsid w:val="00702EF4"/>
    <w:rsid w:val="00705AA7"/>
    <w:rsid w:val="007073E0"/>
    <w:rsid w:val="00707F5C"/>
    <w:rsid w:val="00711072"/>
    <w:rsid w:val="007110BE"/>
    <w:rsid w:val="0071268D"/>
    <w:rsid w:val="0071349D"/>
    <w:rsid w:val="00716AE3"/>
    <w:rsid w:val="0072010E"/>
    <w:rsid w:val="0072133F"/>
    <w:rsid w:val="00721F78"/>
    <w:rsid w:val="007231C7"/>
    <w:rsid w:val="00724F20"/>
    <w:rsid w:val="00725C92"/>
    <w:rsid w:val="00726689"/>
    <w:rsid w:val="00734B0F"/>
    <w:rsid w:val="00742D09"/>
    <w:rsid w:val="007436CE"/>
    <w:rsid w:val="00745E6D"/>
    <w:rsid w:val="0074782D"/>
    <w:rsid w:val="00751BF3"/>
    <w:rsid w:val="007526D2"/>
    <w:rsid w:val="00754B49"/>
    <w:rsid w:val="00755DEF"/>
    <w:rsid w:val="00756FCA"/>
    <w:rsid w:val="00757F4C"/>
    <w:rsid w:val="00760763"/>
    <w:rsid w:val="00762368"/>
    <w:rsid w:val="007623E2"/>
    <w:rsid w:val="007625EB"/>
    <w:rsid w:val="0076286D"/>
    <w:rsid w:val="00763125"/>
    <w:rsid w:val="00764E32"/>
    <w:rsid w:val="0076689C"/>
    <w:rsid w:val="00770AF2"/>
    <w:rsid w:val="00774925"/>
    <w:rsid w:val="00776F25"/>
    <w:rsid w:val="00786567"/>
    <w:rsid w:val="00786F40"/>
    <w:rsid w:val="0078749B"/>
    <w:rsid w:val="00794A84"/>
    <w:rsid w:val="0079615C"/>
    <w:rsid w:val="00797321"/>
    <w:rsid w:val="007A1B8E"/>
    <w:rsid w:val="007A2651"/>
    <w:rsid w:val="007A267B"/>
    <w:rsid w:val="007A67EA"/>
    <w:rsid w:val="007A7D50"/>
    <w:rsid w:val="007B1716"/>
    <w:rsid w:val="007B1EEF"/>
    <w:rsid w:val="007B578D"/>
    <w:rsid w:val="007B6801"/>
    <w:rsid w:val="007C03D2"/>
    <w:rsid w:val="007C149D"/>
    <w:rsid w:val="007C24F0"/>
    <w:rsid w:val="007C3751"/>
    <w:rsid w:val="007C38B8"/>
    <w:rsid w:val="007C4B57"/>
    <w:rsid w:val="007C5E30"/>
    <w:rsid w:val="007D7BB3"/>
    <w:rsid w:val="007D7BD3"/>
    <w:rsid w:val="007E0B04"/>
    <w:rsid w:val="007E0F6C"/>
    <w:rsid w:val="007E2A6D"/>
    <w:rsid w:val="007E4DD7"/>
    <w:rsid w:val="007E5E3B"/>
    <w:rsid w:val="007E6225"/>
    <w:rsid w:val="007F14C0"/>
    <w:rsid w:val="007F5225"/>
    <w:rsid w:val="007F5B38"/>
    <w:rsid w:val="007F7669"/>
    <w:rsid w:val="00800372"/>
    <w:rsid w:val="00801C20"/>
    <w:rsid w:val="00801FE5"/>
    <w:rsid w:val="00802429"/>
    <w:rsid w:val="00802E86"/>
    <w:rsid w:val="0080664C"/>
    <w:rsid w:val="00812115"/>
    <w:rsid w:val="00812207"/>
    <w:rsid w:val="00812CF4"/>
    <w:rsid w:val="00812FB3"/>
    <w:rsid w:val="00814661"/>
    <w:rsid w:val="0081678E"/>
    <w:rsid w:val="00820438"/>
    <w:rsid w:val="00820D09"/>
    <w:rsid w:val="00822142"/>
    <w:rsid w:val="00822395"/>
    <w:rsid w:val="008242AB"/>
    <w:rsid w:val="00824AF3"/>
    <w:rsid w:val="008320C5"/>
    <w:rsid w:val="00832688"/>
    <w:rsid w:val="00834054"/>
    <w:rsid w:val="00834BF2"/>
    <w:rsid w:val="0083606E"/>
    <w:rsid w:val="00836AAF"/>
    <w:rsid w:val="00837E95"/>
    <w:rsid w:val="00837F72"/>
    <w:rsid w:val="008422D9"/>
    <w:rsid w:val="008453E7"/>
    <w:rsid w:val="008456D9"/>
    <w:rsid w:val="00845BE0"/>
    <w:rsid w:val="00850604"/>
    <w:rsid w:val="008512A2"/>
    <w:rsid w:val="00851B5F"/>
    <w:rsid w:val="0085231D"/>
    <w:rsid w:val="00853A92"/>
    <w:rsid w:val="008551E3"/>
    <w:rsid w:val="00856021"/>
    <w:rsid w:val="0085640F"/>
    <w:rsid w:val="00862983"/>
    <w:rsid w:val="00863D7D"/>
    <w:rsid w:val="00867061"/>
    <w:rsid w:val="00867868"/>
    <w:rsid w:val="00867F76"/>
    <w:rsid w:val="00874540"/>
    <w:rsid w:val="00876081"/>
    <w:rsid w:val="00876413"/>
    <w:rsid w:val="00876867"/>
    <w:rsid w:val="008776A3"/>
    <w:rsid w:val="00877F9E"/>
    <w:rsid w:val="0088069D"/>
    <w:rsid w:val="00884E0F"/>
    <w:rsid w:val="00886ED9"/>
    <w:rsid w:val="00887022"/>
    <w:rsid w:val="00887B8E"/>
    <w:rsid w:val="00892087"/>
    <w:rsid w:val="00894074"/>
    <w:rsid w:val="008952DE"/>
    <w:rsid w:val="0089582B"/>
    <w:rsid w:val="00896583"/>
    <w:rsid w:val="008A1F17"/>
    <w:rsid w:val="008A5C60"/>
    <w:rsid w:val="008A65BD"/>
    <w:rsid w:val="008A7881"/>
    <w:rsid w:val="008A7DA0"/>
    <w:rsid w:val="008B3029"/>
    <w:rsid w:val="008B3D36"/>
    <w:rsid w:val="008B461E"/>
    <w:rsid w:val="008B6598"/>
    <w:rsid w:val="008B7784"/>
    <w:rsid w:val="008C0289"/>
    <w:rsid w:val="008C3AAE"/>
    <w:rsid w:val="008C3C33"/>
    <w:rsid w:val="008C3DE1"/>
    <w:rsid w:val="008C41A9"/>
    <w:rsid w:val="008C4635"/>
    <w:rsid w:val="008C507B"/>
    <w:rsid w:val="008C5E9D"/>
    <w:rsid w:val="008C67C7"/>
    <w:rsid w:val="008C6CE0"/>
    <w:rsid w:val="008C70B2"/>
    <w:rsid w:val="008C757D"/>
    <w:rsid w:val="008C7C68"/>
    <w:rsid w:val="008D0DB7"/>
    <w:rsid w:val="008D72E1"/>
    <w:rsid w:val="008E0E4D"/>
    <w:rsid w:val="008E2C03"/>
    <w:rsid w:val="008E6933"/>
    <w:rsid w:val="008E6B55"/>
    <w:rsid w:val="008E7A26"/>
    <w:rsid w:val="008F128B"/>
    <w:rsid w:val="008F2E22"/>
    <w:rsid w:val="0090092C"/>
    <w:rsid w:val="00900999"/>
    <w:rsid w:val="00900BA7"/>
    <w:rsid w:val="00901528"/>
    <w:rsid w:val="00904023"/>
    <w:rsid w:val="0090445D"/>
    <w:rsid w:val="00904756"/>
    <w:rsid w:val="00904BC3"/>
    <w:rsid w:val="00910C9F"/>
    <w:rsid w:val="009124B8"/>
    <w:rsid w:val="00912AB6"/>
    <w:rsid w:val="00912E31"/>
    <w:rsid w:val="009138E9"/>
    <w:rsid w:val="00913D80"/>
    <w:rsid w:val="0091552A"/>
    <w:rsid w:val="00915868"/>
    <w:rsid w:val="00920D58"/>
    <w:rsid w:val="00922062"/>
    <w:rsid w:val="0092391D"/>
    <w:rsid w:val="0092442F"/>
    <w:rsid w:val="009254FC"/>
    <w:rsid w:val="00925661"/>
    <w:rsid w:val="009265AF"/>
    <w:rsid w:val="009325BB"/>
    <w:rsid w:val="00934717"/>
    <w:rsid w:val="00935CA2"/>
    <w:rsid w:val="0093708C"/>
    <w:rsid w:val="00937A7F"/>
    <w:rsid w:val="00941501"/>
    <w:rsid w:val="009425F2"/>
    <w:rsid w:val="0094360A"/>
    <w:rsid w:val="00943965"/>
    <w:rsid w:val="00945959"/>
    <w:rsid w:val="00947088"/>
    <w:rsid w:val="00950EF8"/>
    <w:rsid w:val="00952556"/>
    <w:rsid w:val="009529C8"/>
    <w:rsid w:val="009531BD"/>
    <w:rsid w:val="00953B4B"/>
    <w:rsid w:val="00953CEC"/>
    <w:rsid w:val="00955D0D"/>
    <w:rsid w:val="00956D25"/>
    <w:rsid w:val="00957238"/>
    <w:rsid w:val="00957328"/>
    <w:rsid w:val="0096153C"/>
    <w:rsid w:val="00961763"/>
    <w:rsid w:val="009619AF"/>
    <w:rsid w:val="009633C7"/>
    <w:rsid w:val="009654B6"/>
    <w:rsid w:val="009663D7"/>
    <w:rsid w:val="00966B9D"/>
    <w:rsid w:val="009678E8"/>
    <w:rsid w:val="00970181"/>
    <w:rsid w:val="00970DA7"/>
    <w:rsid w:val="00971A27"/>
    <w:rsid w:val="00973FB8"/>
    <w:rsid w:val="0097468A"/>
    <w:rsid w:val="00974E97"/>
    <w:rsid w:val="009757C2"/>
    <w:rsid w:val="00981238"/>
    <w:rsid w:val="00981C09"/>
    <w:rsid w:val="009834DB"/>
    <w:rsid w:val="00986DA6"/>
    <w:rsid w:val="009902EE"/>
    <w:rsid w:val="00990A3D"/>
    <w:rsid w:val="00991283"/>
    <w:rsid w:val="0099220E"/>
    <w:rsid w:val="009923FD"/>
    <w:rsid w:val="00992E46"/>
    <w:rsid w:val="009A2665"/>
    <w:rsid w:val="009A32D8"/>
    <w:rsid w:val="009A47D5"/>
    <w:rsid w:val="009A4A56"/>
    <w:rsid w:val="009A554B"/>
    <w:rsid w:val="009A7A1F"/>
    <w:rsid w:val="009B061F"/>
    <w:rsid w:val="009B25E1"/>
    <w:rsid w:val="009B35B5"/>
    <w:rsid w:val="009B4315"/>
    <w:rsid w:val="009B72CE"/>
    <w:rsid w:val="009C196A"/>
    <w:rsid w:val="009C418A"/>
    <w:rsid w:val="009C42A2"/>
    <w:rsid w:val="009C4464"/>
    <w:rsid w:val="009C4B21"/>
    <w:rsid w:val="009C5515"/>
    <w:rsid w:val="009C6073"/>
    <w:rsid w:val="009C6C07"/>
    <w:rsid w:val="009C7C7F"/>
    <w:rsid w:val="009D01EB"/>
    <w:rsid w:val="009D5DCF"/>
    <w:rsid w:val="009D5FAF"/>
    <w:rsid w:val="009D6DA2"/>
    <w:rsid w:val="009E060E"/>
    <w:rsid w:val="009E2DD8"/>
    <w:rsid w:val="009E6064"/>
    <w:rsid w:val="009E6418"/>
    <w:rsid w:val="009F2D60"/>
    <w:rsid w:val="009F3A9B"/>
    <w:rsid w:val="00A01565"/>
    <w:rsid w:val="00A01831"/>
    <w:rsid w:val="00A05E6C"/>
    <w:rsid w:val="00A07B67"/>
    <w:rsid w:val="00A07BA7"/>
    <w:rsid w:val="00A126A2"/>
    <w:rsid w:val="00A14122"/>
    <w:rsid w:val="00A1651C"/>
    <w:rsid w:val="00A1673C"/>
    <w:rsid w:val="00A2231F"/>
    <w:rsid w:val="00A22676"/>
    <w:rsid w:val="00A2363E"/>
    <w:rsid w:val="00A25032"/>
    <w:rsid w:val="00A2676B"/>
    <w:rsid w:val="00A30B4E"/>
    <w:rsid w:val="00A31247"/>
    <w:rsid w:val="00A3185B"/>
    <w:rsid w:val="00A32C30"/>
    <w:rsid w:val="00A33A02"/>
    <w:rsid w:val="00A37694"/>
    <w:rsid w:val="00A44658"/>
    <w:rsid w:val="00A451BF"/>
    <w:rsid w:val="00A460A7"/>
    <w:rsid w:val="00A4710F"/>
    <w:rsid w:val="00A54765"/>
    <w:rsid w:val="00A55921"/>
    <w:rsid w:val="00A56698"/>
    <w:rsid w:val="00A56B7B"/>
    <w:rsid w:val="00A5701D"/>
    <w:rsid w:val="00A57482"/>
    <w:rsid w:val="00A57F62"/>
    <w:rsid w:val="00A65349"/>
    <w:rsid w:val="00A65F33"/>
    <w:rsid w:val="00A67280"/>
    <w:rsid w:val="00A6749B"/>
    <w:rsid w:val="00A7043F"/>
    <w:rsid w:val="00A751E7"/>
    <w:rsid w:val="00A80491"/>
    <w:rsid w:val="00A82145"/>
    <w:rsid w:val="00A84EDC"/>
    <w:rsid w:val="00A854D5"/>
    <w:rsid w:val="00A85A5F"/>
    <w:rsid w:val="00A8617F"/>
    <w:rsid w:val="00A865DA"/>
    <w:rsid w:val="00A86D92"/>
    <w:rsid w:val="00A90A6A"/>
    <w:rsid w:val="00A90D33"/>
    <w:rsid w:val="00A90E4C"/>
    <w:rsid w:val="00A9298F"/>
    <w:rsid w:val="00A92D85"/>
    <w:rsid w:val="00A93D73"/>
    <w:rsid w:val="00A94AF7"/>
    <w:rsid w:val="00A95AE3"/>
    <w:rsid w:val="00A96E8A"/>
    <w:rsid w:val="00A97978"/>
    <w:rsid w:val="00AA0980"/>
    <w:rsid w:val="00AA2E13"/>
    <w:rsid w:val="00AA4312"/>
    <w:rsid w:val="00AA5DE5"/>
    <w:rsid w:val="00AA725E"/>
    <w:rsid w:val="00AB361C"/>
    <w:rsid w:val="00AB4690"/>
    <w:rsid w:val="00AB54B7"/>
    <w:rsid w:val="00AC0DEF"/>
    <w:rsid w:val="00AC2962"/>
    <w:rsid w:val="00AC40D4"/>
    <w:rsid w:val="00AC43A6"/>
    <w:rsid w:val="00AC5287"/>
    <w:rsid w:val="00AC6D17"/>
    <w:rsid w:val="00AC7118"/>
    <w:rsid w:val="00AD0AE1"/>
    <w:rsid w:val="00AD1109"/>
    <w:rsid w:val="00AD1741"/>
    <w:rsid w:val="00AD4BE5"/>
    <w:rsid w:val="00AD5764"/>
    <w:rsid w:val="00AD5ADA"/>
    <w:rsid w:val="00AD5F6F"/>
    <w:rsid w:val="00AD625A"/>
    <w:rsid w:val="00AD77D2"/>
    <w:rsid w:val="00AE05A6"/>
    <w:rsid w:val="00AE16A3"/>
    <w:rsid w:val="00AE2E62"/>
    <w:rsid w:val="00AE52BD"/>
    <w:rsid w:val="00AE6C96"/>
    <w:rsid w:val="00AE76E9"/>
    <w:rsid w:val="00AF0566"/>
    <w:rsid w:val="00AF3322"/>
    <w:rsid w:val="00AF4D48"/>
    <w:rsid w:val="00AF526A"/>
    <w:rsid w:val="00AF5343"/>
    <w:rsid w:val="00AF548A"/>
    <w:rsid w:val="00AF6AED"/>
    <w:rsid w:val="00B00F82"/>
    <w:rsid w:val="00B015EC"/>
    <w:rsid w:val="00B01F7F"/>
    <w:rsid w:val="00B02D9E"/>
    <w:rsid w:val="00B03333"/>
    <w:rsid w:val="00B03E2E"/>
    <w:rsid w:val="00B03F40"/>
    <w:rsid w:val="00B04690"/>
    <w:rsid w:val="00B048A5"/>
    <w:rsid w:val="00B058CD"/>
    <w:rsid w:val="00B05C1C"/>
    <w:rsid w:val="00B05FCE"/>
    <w:rsid w:val="00B06B26"/>
    <w:rsid w:val="00B0738E"/>
    <w:rsid w:val="00B1052C"/>
    <w:rsid w:val="00B1266D"/>
    <w:rsid w:val="00B1285C"/>
    <w:rsid w:val="00B17052"/>
    <w:rsid w:val="00B21B93"/>
    <w:rsid w:val="00B21D80"/>
    <w:rsid w:val="00B2706E"/>
    <w:rsid w:val="00B31CC5"/>
    <w:rsid w:val="00B33000"/>
    <w:rsid w:val="00B37192"/>
    <w:rsid w:val="00B37C8B"/>
    <w:rsid w:val="00B40344"/>
    <w:rsid w:val="00B413BA"/>
    <w:rsid w:val="00B42F10"/>
    <w:rsid w:val="00B43D51"/>
    <w:rsid w:val="00B45A01"/>
    <w:rsid w:val="00B46F00"/>
    <w:rsid w:val="00B470DB"/>
    <w:rsid w:val="00B50637"/>
    <w:rsid w:val="00B525D9"/>
    <w:rsid w:val="00B5398D"/>
    <w:rsid w:val="00B53EED"/>
    <w:rsid w:val="00B53FB0"/>
    <w:rsid w:val="00B54A2A"/>
    <w:rsid w:val="00B55282"/>
    <w:rsid w:val="00B554FA"/>
    <w:rsid w:val="00B55C68"/>
    <w:rsid w:val="00B609AE"/>
    <w:rsid w:val="00B61940"/>
    <w:rsid w:val="00B66D25"/>
    <w:rsid w:val="00B73C69"/>
    <w:rsid w:val="00B741DF"/>
    <w:rsid w:val="00B74455"/>
    <w:rsid w:val="00B75F6D"/>
    <w:rsid w:val="00B76110"/>
    <w:rsid w:val="00B763F1"/>
    <w:rsid w:val="00B76E07"/>
    <w:rsid w:val="00B77A6B"/>
    <w:rsid w:val="00B83DCB"/>
    <w:rsid w:val="00B85B8F"/>
    <w:rsid w:val="00B8677C"/>
    <w:rsid w:val="00B8700B"/>
    <w:rsid w:val="00B9136F"/>
    <w:rsid w:val="00B950CF"/>
    <w:rsid w:val="00B95E3A"/>
    <w:rsid w:val="00B96118"/>
    <w:rsid w:val="00B97118"/>
    <w:rsid w:val="00B97A9B"/>
    <w:rsid w:val="00BA21F9"/>
    <w:rsid w:val="00BA4552"/>
    <w:rsid w:val="00BA54E6"/>
    <w:rsid w:val="00BA5687"/>
    <w:rsid w:val="00BA614F"/>
    <w:rsid w:val="00BA6AC3"/>
    <w:rsid w:val="00BA7212"/>
    <w:rsid w:val="00BB0F1C"/>
    <w:rsid w:val="00BB2AAD"/>
    <w:rsid w:val="00BB3D93"/>
    <w:rsid w:val="00BB4AA8"/>
    <w:rsid w:val="00BB4B55"/>
    <w:rsid w:val="00BB6894"/>
    <w:rsid w:val="00BB79D4"/>
    <w:rsid w:val="00BB7BBB"/>
    <w:rsid w:val="00BC1273"/>
    <w:rsid w:val="00BC160A"/>
    <w:rsid w:val="00BC3485"/>
    <w:rsid w:val="00BC407D"/>
    <w:rsid w:val="00BC4F05"/>
    <w:rsid w:val="00BC5945"/>
    <w:rsid w:val="00BC6187"/>
    <w:rsid w:val="00BC65C9"/>
    <w:rsid w:val="00BD1AB9"/>
    <w:rsid w:val="00BD47C3"/>
    <w:rsid w:val="00BD5350"/>
    <w:rsid w:val="00BD55F1"/>
    <w:rsid w:val="00BE0DFA"/>
    <w:rsid w:val="00BE1681"/>
    <w:rsid w:val="00BE298E"/>
    <w:rsid w:val="00BE55DE"/>
    <w:rsid w:val="00BF557F"/>
    <w:rsid w:val="00BF5994"/>
    <w:rsid w:val="00BF6E06"/>
    <w:rsid w:val="00BF7353"/>
    <w:rsid w:val="00C005DE"/>
    <w:rsid w:val="00C03C88"/>
    <w:rsid w:val="00C0536E"/>
    <w:rsid w:val="00C0749E"/>
    <w:rsid w:val="00C1016E"/>
    <w:rsid w:val="00C11CDE"/>
    <w:rsid w:val="00C1258C"/>
    <w:rsid w:val="00C127F0"/>
    <w:rsid w:val="00C12ED5"/>
    <w:rsid w:val="00C13406"/>
    <w:rsid w:val="00C13F11"/>
    <w:rsid w:val="00C2173A"/>
    <w:rsid w:val="00C22919"/>
    <w:rsid w:val="00C22B10"/>
    <w:rsid w:val="00C2385F"/>
    <w:rsid w:val="00C2460D"/>
    <w:rsid w:val="00C25FFF"/>
    <w:rsid w:val="00C27CBA"/>
    <w:rsid w:val="00C3056D"/>
    <w:rsid w:val="00C31697"/>
    <w:rsid w:val="00C324E6"/>
    <w:rsid w:val="00C32BE9"/>
    <w:rsid w:val="00C351C7"/>
    <w:rsid w:val="00C35C7B"/>
    <w:rsid w:val="00C364A7"/>
    <w:rsid w:val="00C424A4"/>
    <w:rsid w:val="00C42BBB"/>
    <w:rsid w:val="00C4402D"/>
    <w:rsid w:val="00C455B5"/>
    <w:rsid w:val="00C46215"/>
    <w:rsid w:val="00C50C68"/>
    <w:rsid w:val="00C50EAC"/>
    <w:rsid w:val="00C51D96"/>
    <w:rsid w:val="00C53A68"/>
    <w:rsid w:val="00C5403F"/>
    <w:rsid w:val="00C55FED"/>
    <w:rsid w:val="00C5725A"/>
    <w:rsid w:val="00C5728F"/>
    <w:rsid w:val="00C57A58"/>
    <w:rsid w:val="00C57B4D"/>
    <w:rsid w:val="00C63306"/>
    <w:rsid w:val="00C6356B"/>
    <w:rsid w:val="00C64D5D"/>
    <w:rsid w:val="00C66B37"/>
    <w:rsid w:val="00C66B72"/>
    <w:rsid w:val="00C729BF"/>
    <w:rsid w:val="00C73BAF"/>
    <w:rsid w:val="00C75C6E"/>
    <w:rsid w:val="00C76061"/>
    <w:rsid w:val="00C76CE1"/>
    <w:rsid w:val="00C81E02"/>
    <w:rsid w:val="00C82AAE"/>
    <w:rsid w:val="00C8503D"/>
    <w:rsid w:val="00C85F3C"/>
    <w:rsid w:val="00C86FBB"/>
    <w:rsid w:val="00C8766E"/>
    <w:rsid w:val="00C90EA2"/>
    <w:rsid w:val="00C91C17"/>
    <w:rsid w:val="00C9278A"/>
    <w:rsid w:val="00C94384"/>
    <w:rsid w:val="00C94EC8"/>
    <w:rsid w:val="00C956D5"/>
    <w:rsid w:val="00CA3733"/>
    <w:rsid w:val="00CA6CFC"/>
    <w:rsid w:val="00CB155A"/>
    <w:rsid w:val="00CB22F5"/>
    <w:rsid w:val="00CB362B"/>
    <w:rsid w:val="00CB418A"/>
    <w:rsid w:val="00CB46C2"/>
    <w:rsid w:val="00CB7086"/>
    <w:rsid w:val="00CC00EB"/>
    <w:rsid w:val="00CC1DE3"/>
    <w:rsid w:val="00CC34B8"/>
    <w:rsid w:val="00CC4035"/>
    <w:rsid w:val="00CC4AE2"/>
    <w:rsid w:val="00CC6607"/>
    <w:rsid w:val="00CD0AE0"/>
    <w:rsid w:val="00CD20D6"/>
    <w:rsid w:val="00CD2DBD"/>
    <w:rsid w:val="00CD68F9"/>
    <w:rsid w:val="00CD715B"/>
    <w:rsid w:val="00CD787C"/>
    <w:rsid w:val="00CD7AC5"/>
    <w:rsid w:val="00CE0D1F"/>
    <w:rsid w:val="00CE1DE6"/>
    <w:rsid w:val="00CE2CC8"/>
    <w:rsid w:val="00CE2D91"/>
    <w:rsid w:val="00CE5480"/>
    <w:rsid w:val="00CE55DE"/>
    <w:rsid w:val="00CF02DF"/>
    <w:rsid w:val="00CF362E"/>
    <w:rsid w:val="00D00135"/>
    <w:rsid w:val="00D026EE"/>
    <w:rsid w:val="00D032BF"/>
    <w:rsid w:val="00D05A47"/>
    <w:rsid w:val="00D06B6C"/>
    <w:rsid w:val="00D11663"/>
    <w:rsid w:val="00D13F45"/>
    <w:rsid w:val="00D16434"/>
    <w:rsid w:val="00D1667D"/>
    <w:rsid w:val="00D1744E"/>
    <w:rsid w:val="00D17A20"/>
    <w:rsid w:val="00D2250D"/>
    <w:rsid w:val="00D22770"/>
    <w:rsid w:val="00D23367"/>
    <w:rsid w:val="00D31F30"/>
    <w:rsid w:val="00D329E8"/>
    <w:rsid w:val="00D331F2"/>
    <w:rsid w:val="00D34D7F"/>
    <w:rsid w:val="00D35210"/>
    <w:rsid w:val="00D36275"/>
    <w:rsid w:val="00D37E80"/>
    <w:rsid w:val="00D41F5D"/>
    <w:rsid w:val="00D42023"/>
    <w:rsid w:val="00D4203E"/>
    <w:rsid w:val="00D434EB"/>
    <w:rsid w:val="00D43A8D"/>
    <w:rsid w:val="00D441F8"/>
    <w:rsid w:val="00D46840"/>
    <w:rsid w:val="00D51635"/>
    <w:rsid w:val="00D51989"/>
    <w:rsid w:val="00D52027"/>
    <w:rsid w:val="00D53242"/>
    <w:rsid w:val="00D539E1"/>
    <w:rsid w:val="00D54392"/>
    <w:rsid w:val="00D54716"/>
    <w:rsid w:val="00D551C9"/>
    <w:rsid w:val="00D56435"/>
    <w:rsid w:val="00D568E8"/>
    <w:rsid w:val="00D62209"/>
    <w:rsid w:val="00D6268C"/>
    <w:rsid w:val="00D62929"/>
    <w:rsid w:val="00D63360"/>
    <w:rsid w:val="00D633C7"/>
    <w:rsid w:val="00D6741A"/>
    <w:rsid w:val="00D67DD1"/>
    <w:rsid w:val="00D704BB"/>
    <w:rsid w:val="00D70E1C"/>
    <w:rsid w:val="00D72E88"/>
    <w:rsid w:val="00D8218F"/>
    <w:rsid w:val="00D8654C"/>
    <w:rsid w:val="00D91A71"/>
    <w:rsid w:val="00D9309F"/>
    <w:rsid w:val="00D9366B"/>
    <w:rsid w:val="00D952E8"/>
    <w:rsid w:val="00D9650A"/>
    <w:rsid w:val="00D97FB9"/>
    <w:rsid w:val="00DA26C8"/>
    <w:rsid w:val="00DA2F7A"/>
    <w:rsid w:val="00DA42EE"/>
    <w:rsid w:val="00DA7025"/>
    <w:rsid w:val="00DB0984"/>
    <w:rsid w:val="00DB194A"/>
    <w:rsid w:val="00DB1B76"/>
    <w:rsid w:val="00DB2754"/>
    <w:rsid w:val="00DB31F5"/>
    <w:rsid w:val="00DB3A0E"/>
    <w:rsid w:val="00DB3D65"/>
    <w:rsid w:val="00DB3E60"/>
    <w:rsid w:val="00DB4821"/>
    <w:rsid w:val="00DB7CDA"/>
    <w:rsid w:val="00DC0164"/>
    <w:rsid w:val="00DC140D"/>
    <w:rsid w:val="00DC1CC5"/>
    <w:rsid w:val="00DC23FD"/>
    <w:rsid w:val="00DC25E2"/>
    <w:rsid w:val="00DC42D2"/>
    <w:rsid w:val="00DC764F"/>
    <w:rsid w:val="00DC7DDA"/>
    <w:rsid w:val="00DD066E"/>
    <w:rsid w:val="00DD1A48"/>
    <w:rsid w:val="00DD1AA1"/>
    <w:rsid w:val="00DD4218"/>
    <w:rsid w:val="00DD4C66"/>
    <w:rsid w:val="00DD5A12"/>
    <w:rsid w:val="00DD7C36"/>
    <w:rsid w:val="00DE1A01"/>
    <w:rsid w:val="00DE2239"/>
    <w:rsid w:val="00DE3B26"/>
    <w:rsid w:val="00DE4341"/>
    <w:rsid w:val="00DE5437"/>
    <w:rsid w:val="00DE6ED5"/>
    <w:rsid w:val="00DF159F"/>
    <w:rsid w:val="00DF25FD"/>
    <w:rsid w:val="00DF6045"/>
    <w:rsid w:val="00E0292D"/>
    <w:rsid w:val="00E03558"/>
    <w:rsid w:val="00E04DDA"/>
    <w:rsid w:val="00E0589B"/>
    <w:rsid w:val="00E10263"/>
    <w:rsid w:val="00E139B7"/>
    <w:rsid w:val="00E13B80"/>
    <w:rsid w:val="00E1677F"/>
    <w:rsid w:val="00E17F0D"/>
    <w:rsid w:val="00E21057"/>
    <w:rsid w:val="00E23482"/>
    <w:rsid w:val="00E23731"/>
    <w:rsid w:val="00E24ACE"/>
    <w:rsid w:val="00E2780A"/>
    <w:rsid w:val="00E3229A"/>
    <w:rsid w:val="00E350B0"/>
    <w:rsid w:val="00E35A22"/>
    <w:rsid w:val="00E35C39"/>
    <w:rsid w:val="00E4081D"/>
    <w:rsid w:val="00E44EEC"/>
    <w:rsid w:val="00E4710D"/>
    <w:rsid w:val="00E504B2"/>
    <w:rsid w:val="00E5080C"/>
    <w:rsid w:val="00E50A14"/>
    <w:rsid w:val="00E51591"/>
    <w:rsid w:val="00E56630"/>
    <w:rsid w:val="00E57949"/>
    <w:rsid w:val="00E6143B"/>
    <w:rsid w:val="00E6278A"/>
    <w:rsid w:val="00E6279C"/>
    <w:rsid w:val="00E659B9"/>
    <w:rsid w:val="00E667F4"/>
    <w:rsid w:val="00E67C97"/>
    <w:rsid w:val="00E70733"/>
    <w:rsid w:val="00E7356C"/>
    <w:rsid w:val="00E73A01"/>
    <w:rsid w:val="00E73E61"/>
    <w:rsid w:val="00E7468F"/>
    <w:rsid w:val="00E759D9"/>
    <w:rsid w:val="00E834FC"/>
    <w:rsid w:val="00E83B17"/>
    <w:rsid w:val="00E915CA"/>
    <w:rsid w:val="00E9278F"/>
    <w:rsid w:val="00E941F8"/>
    <w:rsid w:val="00E95680"/>
    <w:rsid w:val="00EA2228"/>
    <w:rsid w:val="00EA4AC8"/>
    <w:rsid w:val="00EA73CB"/>
    <w:rsid w:val="00EA7B4C"/>
    <w:rsid w:val="00EA7CB8"/>
    <w:rsid w:val="00EB02AB"/>
    <w:rsid w:val="00EB58C5"/>
    <w:rsid w:val="00EB706B"/>
    <w:rsid w:val="00EB720A"/>
    <w:rsid w:val="00EB7214"/>
    <w:rsid w:val="00EC0058"/>
    <w:rsid w:val="00EC0A9E"/>
    <w:rsid w:val="00EC0E4C"/>
    <w:rsid w:val="00EC264C"/>
    <w:rsid w:val="00EC3401"/>
    <w:rsid w:val="00EC494C"/>
    <w:rsid w:val="00EC79E7"/>
    <w:rsid w:val="00ED1319"/>
    <w:rsid w:val="00ED376B"/>
    <w:rsid w:val="00ED3A39"/>
    <w:rsid w:val="00ED4395"/>
    <w:rsid w:val="00ED5A42"/>
    <w:rsid w:val="00ED601E"/>
    <w:rsid w:val="00ED6D42"/>
    <w:rsid w:val="00ED6E4B"/>
    <w:rsid w:val="00EE0424"/>
    <w:rsid w:val="00EE0817"/>
    <w:rsid w:val="00EE5D74"/>
    <w:rsid w:val="00EF0BCB"/>
    <w:rsid w:val="00EF12E2"/>
    <w:rsid w:val="00EF2060"/>
    <w:rsid w:val="00EF3C11"/>
    <w:rsid w:val="00EF454E"/>
    <w:rsid w:val="00EF4848"/>
    <w:rsid w:val="00F032D7"/>
    <w:rsid w:val="00F0663A"/>
    <w:rsid w:val="00F06807"/>
    <w:rsid w:val="00F10484"/>
    <w:rsid w:val="00F1052E"/>
    <w:rsid w:val="00F12961"/>
    <w:rsid w:val="00F13310"/>
    <w:rsid w:val="00F143F3"/>
    <w:rsid w:val="00F15E60"/>
    <w:rsid w:val="00F16BBB"/>
    <w:rsid w:val="00F172FC"/>
    <w:rsid w:val="00F2047D"/>
    <w:rsid w:val="00F23D48"/>
    <w:rsid w:val="00F24442"/>
    <w:rsid w:val="00F31FA7"/>
    <w:rsid w:val="00F326CC"/>
    <w:rsid w:val="00F345CA"/>
    <w:rsid w:val="00F3528B"/>
    <w:rsid w:val="00F359BE"/>
    <w:rsid w:val="00F35CC9"/>
    <w:rsid w:val="00F46A63"/>
    <w:rsid w:val="00F46F56"/>
    <w:rsid w:val="00F4732C"/>
    <w:rsid w:val="00F503C2"/>
    <w:rsid w:val="00F522BC"/>
    <w:rsid w:val="00F52757"/>
    <w:rsid w:val="00F529E0"/>
    <w:rsid w:val="00F52E1B"/>
    <w:rsid w:val="00F53A6B"/>
    <w:rsid w:val="00F543E1"/>
    <w:rsid w:val="00F55942"/>
    <w:rsid w:val="00F55ABC"/>
    <w:rsid w:val="00F624FA"/>
    <w:rsid w:val="00F63760"/>
    <w:rsid w:val="00F64695"/>
    <w:rsid w:val="00F64AD6"/>
    <w:rsid w:val="00F67BD7"/>
    <w:rsid w:val="00F71302"/>
    <w:rsid w:val="00F71C88"/>
    <w:rsid w:val="00F72D0B"/>
    <w:rsid w:val="00F77BC0"/>
    <w:rsid w:val="00F77D3D"/>
    <w:rsid w:val="00F80229"/>
    <w:rsid w:val="00F806B7"/>
    <w:rsid w:val="00F82D59"/>
    <w:rsid w:val="00F83287"/>
    <w:rsid w:val="00F83E40"/>
    <w:rsid w:val="00F84B7B"/>
    <w:rsid w:val="00F92B62"/>
    <w:rsid w:val="00F92C71"/>
    <w:rsid w:val="00F93BA0"/>
    <w:rsid w:val="00F93C32"/>
    <w:rsid w:val="00F95924"/>
    <w:rsid w:val="00F969FF"/>
    <w:rsid w:val="00FA1FF0"/>
    <w:rsid w:val="00FA490D"/>
    <w:rsid w:val="00FA60D3"/>
    <w:rsid w:val="00FA7F38"/>
    <w:rsid w:val="00FB00F1"/>
    <w:rsid w:val="00FB0304"/>
    <w:rsid w:val="00FB072B"/>
    <w:rsid w:val="00FB1C9A"/>
    <w:rsid w:val="00FB35FF"/>
    <w:rsid w:val="00FC1888"/>
    <w:rsid w:val="00FC2072"/>
    <w:rsid w:val="00FC2439"/>
    <w:rsid w:val="00FC2E91"/>
    <w:rsid w:val="00FC4772"/>
    <w:rsid w:val="00FC6F52"/>
    <w:rsid w:val="00FC7296"/>
    <w:rsid w:val="00FD6D5A"/>
    <w:rsid w:val="00FD71EF"/>
    <w:rsid w:val="00FE0ED4"/>
    <w:rsid w:val="00FE1050"/>
    <w:rsid w:val="00FE23AC"/>
    <w:rsid w:val="00FE2D92"/>
    <w:rsid w:val="00FE5372"/>
    <w:rsid w:val="00FF1182"/>
    <w:rsid w:val="00FF1F30"/>
    <w:rsid w:val="00FF2ACE"/>
    <w:rsid w:val="00FF35B8"/>
    <w:rsid w:val="00FF35C0"/>
    <w:rsid w:val="00FF4500"/>
    <w:rsid w:val="00FF4D8A"/>
    <w:rsid w:val="00FF75E7"/>
    <w:rsid w:val="02B620BE"/>
    <w:rsid w:val="0F5735B8"/>
    <w:rsid w:val="1CBA215E"/>
    <w:rsid w:val="1FAD36D5"/>
    <w:rsid w:val="2AC12493"/>
    <w:rsid w:val="321E0BC9"/>
    <w:rsid w:val="353037E2"/>
    <w:rsid w:val="36E3540A"/>
    <w:rsid w:val="378A44C1"/>
    <w:rsid w:val="38A517FD"/>
    <w:rsid w:val="478C0BB2"/>
    <w:rsid w:val="49D859E8"/>
    <w:rsid w:val="6E4F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unhideWhenUsed="1" w:qFormat="1"/>
    <w:lsdException w:name="annotation text" w:qFormat="1"/>
    <w:lsdException w:name="footer" w:uiPriority="99"/>
    <w:lsdException w:name="index heading" w:uiPriority="99" w:unhideWhenUsed="1" w:qFormat="1"/>
    <w:lsdException w:name="caption" w:qFormat="1"/>
    <w:lsdException w:name="table of figures" w:uiPriority="99" w:unhideWhenUsed="1"/>
    <w:lsdException w:name="envelope address" w:uiPriority="99" w:unhideWhenUsed="1" w:qFormat="1"/>
    <w:lsdException w:name="envelope return" w:uiPriority="99" w:unhideWhenUsed="1" w:qFormat="1"/>
    <w:lsdException w:name="annotation reference" w:qFormat="1"/>
    <w:lsdException w:name="page number" w:qFormat="1"/>
    <w:lsdException w:name="endnote text" w:uiPriority="99" w:unhideWhenUsed="1" w:qFormat="1"/>
    <w:lsdException w:name="table of authorities" w:uiPriority="99" w:unhideWhenUsed="1" w:qFormat="1"/>
    <w:lsdException w:name="macro" w:uiPriority="99" w:unhideWhenUsed="1" w:qFormat="1"/>
    <w:lsdException w:name="toa heading" w:uiPriority="99" w:unhideWhenUsed="1" w:qFormat="1"/>
    <w:lsdException w:name="List" w:uiPriority="99"/>
    <w:lsdException w:name="List Bullet" w:uiPriority="99" w:unhideWhenUsed="1" w:qFormat="1"/>
    <w:lsdException w:name="List Number" w:uiPriority="99" w:qFormat="1"/>
    <w:lsdException w:name="List 2" w:uiPriority="99" w:unhideWhenUsed="1" w:qFormat="1"/>
    <w:lsdException w:name="List 3" w:uiPriority="99" w:unhideWhenUsed="1" w:qFormat="1"/>
    <w:lsdException w:name="List 4" w:uiPriority="99" w:unhideWhenUsed="1" w:qFormat="1"/>
    <w:lsdException w:name="List 5" w:uiPriority="99" w:unhideWhenUsed="1" w:qFormat="1"/>
    <w:lsdException w:name="List Bullet 2" w:uiPriority="99" w:unhideWhenUsed="1"/>
    <w:lsdException w:name="List Bullet 3" w:uiPriority="99" w:unhideWhenUsed="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lsdException w:name="List Number 4" w:uiPriority="99" w:unhideWhenUsed="1" w:qFormat="1"/>
    <w:lsdException w:name="List Number 5" w:uiPriority="99" w:unhideWhenUsed="1" w:qFormat="1"/>
    <w:lsdException w:name="Title" w:qFormat="1"/>
    <w:lsdException w:name="Signature" w:uiPriority="99" w:unhideWhenUsed="1" w:qFormat="1"/>
    <w:lsdException w:name="Default Paragraph Font" w:semiHidden="1" w:uiPriority="1" w:unhideWhenUsed="1"/>
    <w:lsdException w:name="Body Text" w:uiPriority="99" w:qFormat="1"/>
    <w:lsdException w:name="List Continue" w:uiPriority="99" w:unhideWhenUsed="1" w:qFormat="1"/>
    <w:lsdException w:name="List Continue 2" w:uiPriority="99" w:unhideWhenUsed="1" w:qFormat="1"/>
    <w:lsdException w:name="List Continue 3" w:uiPriority="99" w:unhideWhenUsed="1"/>
    <w:lsdException w:name="List Continue 4" w:uiPriority="99" w:unhideWhenUsed="1" w:qFormat="1"/>
    <w:lsdException w:name="List Continue 5" w:uiPriority="99" w:unhideWhenUsed="1" w:qFormat="1"/>
    <w:lsdException w:name="Message Header" w:uiPriority="99" w:unhideWhenUsed="1"/>
    <w:lsdException w:name="Subtitle" w:qFormat="1"/>
    <w:lsdException w:name="Salutation" w:qFormat="1"/>
    <w:lsdException w:name="Date" w:uiPriority="99" w:qFormat="1"/>
    <w:lsdException w:name="Body Text First Indent" w:unhideWhenUsed="1" w:qFormat="1"/>
    <w:lsdException w:name="Body Text First Indent 2" w:unhideWhenUsed="1"/>
    <w:lsdException w:name="Note Heading" w:qFormat="1"/>
    <w:lsdException w:name="Body Text 2" w:uiPriority="99"/>
    <w:lsdException w:name="Body Text 3" w:unhideWhenUsed="1"/>
    <w:lsdException w:name="Body Text Indent 2" w:qFormat="1"/>
    <w:lsdException w:name="Block Text" w:qFormat="1"/>
    <w:lsdException w:name="Hyperlink" w:uiPriority="99" w:qFormat="1"/>
    <w:lsdException w:name="Strong" w:qFormat="1"/>
    <w:lsdException w:name="Emphasis" w:qFormat="1"/>
    <w:lsdException w:name="Document Map" w:uiPriority="99" w:qFormat="1"/>
    <w:lsdException w:name="Plain Text" w:qFormat="1"/>
    <w:lsdException w:name="E-mail Signature" w:uiPriority="99" w:unhideWhenUsed="1" w:qFormat="1"/>
    <w:lsdException w:name="HTML Top of Form" w:semiHidden="1" w:uiPriority="99" w:unhideWhenUsed="1"/>
    <w:lsdException w:name="HTML Bottom of Form" w:semiHidden="1" w:uiPriority="99" w:unhideWhenUsed="1"/>
    <w:lsdException w:name="HTML Address" w:uiPriority="99" w:unhideWhenUsed="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340" w:after="330" w:line="578" w:lineRule="atLeast"/>
      <w:jc w:val="center"/>
      <w:outlineLvl w:val="0"/>
    </w:pPr>
    <w:rPr>
      <w:rFonts w:ascii="宋体" w:hint="eastAsia"/>
      <w:b/>
      <w:kern w:val="0"/>
      <w:sz w:val="4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360" w:lineRule="auto"/>
      <w:jc w:val="center"/>
      <w:outlineLvl w:val="2"/>
    </w:pPr>
    <w:rPr>
      <w:b/>
      <w:sz w:val="32"/>
      <w:szCs w:val="20"/>
    </w:rPr>
  </w:style>
  <w:style w:type="paragraph" w:styleId="4">
    <w:name w:val="heading 4"/>
    <w:basedOn w:val="a"/>
    <w:next w:val="a"/>
    <w:link w:val="4Char"/>
    <w:qFormat/>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5">
    <w:name w:val="heading 5"/>
    <w:basedOn w:val="a"/>
    <w:next w:val="a"/>
    <w:link w:val="5Char"/>
    <w:qFormat/>
    <w:pPr>
      <w:keepNext/>
      <w:outlineLvl w:val="4"/>
    </w:pPr>
    <w:rPr>
      <w:rFonts w:ascii="宋体" w:hAnsi="宋体" w:cs="宋体"/>
      <w:b/>
      <w:bCs/>
      <w:sz w:val="24"/>
    </w:rPr>
  </w:style>
  <w:style w:type="paragraph" w:styleId="6">
    <w:name w:val="heading 6"/>
    <w:basedOn w:val="a"/>
    <w:next w:val="a"/>
    <w:link w:val="6Char"/>
    <w:qFormat/>
    <w:pPr>
      <w:keepNext/>
      <w:spacing w:line="500" w:lineRule="exact"/>
      <w:jc w:val="center"/>
      <w:outlineLvl w:val="5"/>
    </w:pPr>
    <w:rPr>
      <w:rFonts w:ascii="宋体" w:hAnsi="宋体" w:cs="宋体"/>
      <w:b/>
      <w:bCs/>
      <w:sz w:val="30"/>
      <w:szCs w:val="30"/>
    </w:rPr>
  </w:style>
  <w:style w:type="paragraph" w:styleId="7">
    <w:name w:val="heading 7"/>
    <w:basedOn w:val="a"/>
    <w:next w:val="a"/>
    <w:link w:val="7Char"/>
    <w:qFormat/>
    <w:pPr>
      <w:keepNext/>
      <w:keepLines/>
      <w:spacing w:before="240" w:after="64"/>
      <w:outlineLvl w:val="6"/>
    </w:pPr>
    <w:rPr>
      <w:sz w:val="24"/>
    </w:rPr>
  </w:style>
  <w:style w:type="paragraph" w:styleId="8">
    <w:name w:val="heading 8"/>
    <w:basedOn w:val="a"/>
    <w:next w:val="a"/>
    <w:link w:val="8Char"/>
    <w:qFormat/>
    <w:pPr>
      <w:keepNext/>
      <w:keepLines/>
      <w:spacing w:before="240" w:after="64"/>
      <w:outlineLvl w:val="7"/>
    </w:pPr>
    <w:rPr>
      <w:rFonts w:ascii="Arial" w:eastAsia="黑体" w:hAnsi="Arial" w:cs="Arial"/>
      <w:sz w:val="24"/>
    </w:rPr>
  </w:style>
  <w:style w:type="paragraph" w:styleId="9">
    <w:name w:val="heading 9"/>
    <w:basedOn w:val="a"/>
    <w:next w:val="a"/>
    <w:link w:val="9Char"/>
    <w:qFormat/>
    <w:pPr>
      <w:keepNext/>
      <w:keepLines/>
      <w:spacing w:before="240" w:after="6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link w:val="Char0"/>
    <w:qFormat/>
    <w:pPr>
      <w:ind w:firstLine="420"/>
    </w:pPr>
  </w:style>
  <w:style w:type="paragraph" w:styleId="30">
    <w:name w:val="List 3"/>
    <w:basedOn w:val="a"/>
    <w:uiPriority w:val="99"/>
    <w:unhideWhenUsed/>
    <w:qFormat/>
    <w:pPr>
      <w:ind w:leftChars="400" w:left="100" w:hangingChars="200" w:hanging="200"/>
      <w:contextualSpacing/>
    </w:pPr>
    <w:rPr>
      <w:szCs w:val="20"/>
    </w:rPr>
  </w:style>
  <w:style w:type="paragraph" w:styleId="70">
    <w:name w:val="toc 7"/>
    <w:basedOn w:val="a"/>
    <w:next w:val="a"/>
    <w:uiPriority w:val="39"/>
    <w:qFormat/>
    <w:pPr>
      <w:ind w:left="1260"/>
      <w:jc w:val="left"/>
    </w:pPr>
    <w:rPr>
      <w:sz w:val="18"/>
      <w:szCs w:val="18"/>
    </w:rPr>
  </w:style>
  <w:style w:type="paragraph" w:styleId="20">
    <w:name w:val="List Number 2"/>
    <w:basedOn w:val="a"/>
    <w:uiPriority w:val="99"/>
    <w:unhideWhenUsed/>
    <w:qFormat/>
    <w:pPr>
      <w:tabs>
        <w:tab w:val="left" w:pos="780"/>
        <w:tab w:val="left" w:pos="1049"/>
      </w:tabs>
      <w:ind w:left="1049" w:hanging="420"/>
      <w:contextualSpacing/>
    </w:pPr>
    <w:rPr>
      <w:szCs w:val="20"/>
    </w:rPr>
  </w:style>
  <w:style w:type="paragraph" w:styleId="a5">
    <w:name w:val="table of authorities"/>
    <w:basedOn w:val="a"/>
    <w:next w:val="a"/>
    <w:uiPriority w:val="99"/>
    <w:unhideWhenUsed/>
    <w:qFormat/>
    <w:pPr>
      <w:ind w:leftChars="200" w:left="420"/>
    </w:pPr>
    <w:rPr>
      <w:szCs w:val="20"/>
    </w:rPr>
  </w:style>
  <w:style w:type="paragraph" w:styleId="a6">
    <w:name w:val="Note Heading"/>
    <w:basedOn w:val="a"/>
    <w:next w:val="a"/>
    <w:link w:val="Char1"/>
    <w:qFormat/>
    <w:pPr>
      <w:adjustRightInd w:val="0"/>
      <w:spacing w:line="312" w:lineRule="atLeast"/>
      <w:jc w:val="center"/>
      <w:textAlignment w:val="baseline"/>
    </w:pPr>
    <w:rPr>
      <w:kern w:val="0"/>
      <w:szCs w:val="20"/>
    </w:rPr>
  </w:style>
  <w:style w:type="paragraph" w:styleId="40">
    <w:name w:val="List Bullet 4"/>
    <w:basedOn w:val="a"/>
    <w:uiPriority w:val="99"/>
    <w:unhideWhenUsed/>
    <w:qFormat/>
    <w:pPr>
      <w:tabs>
        <w:tab w:val="left" w:pos="720"/>
        <w:tab w:val="left" w:pos="1620"/>
      </w:tabs>
      <w:ind w:left="720" w:hanging="360"/>
      <w:contextualSpacing/>
    </w:pPr>
    <w:rPr>
      <w:szCs w:val="20"/>
    </w:rPr>
  </w:style>
  <w:style w:type="paragraph" w:styleId="80">
    <w:name w:val="index 8"/>
    <w:basedOn w:val="a"/>
    <w:next w:val="a"/>
    <w:uiPriority w:val="99"/>
    <w:unhideWhenUsed/>
    <w:qFormat/>
    <w:pPr>
      <w:ind w:leftChars="1400" w:left="1400"/>
    </w:pPr>
    <w:rPr>
      <w:szCs w:val="20"/>
    </w:rPr>
  </w:style>
  <w:style w:type="paragraph" w:styleId="a7">
    <w:name w:val="E-mail Signature"/>
    <w:basedOn w:val="a"/>
    <w:link w:val="Char2"/>
    <w:uiPriority w:val="99"/>
    <w:unhideWhenUsed/>
    <w:qFormat/>
    <w:rPr>
      <w:szCs w:val="20"/>
    </w:rPr>
  </w:style>
  <w:style w:type="paragraph" w:styleId="a8">
    <w:name w:val="List Number"/>
    <w:basedOn w:val="a"/>
    <w:uiPriority w:val="99"/>
    <w:qFormat/>
    <w:pPr>
      <w:adjustRightInd w:val="0"/>
      <w:spacing w:line="360" w:lineRule="atLeast"/>
      <w:textAlignment w:val="baseline"/>
    </w:pPr>
    <w:rPr>
      <w:sz w:val="24"/>
    </w:rPr>
  </w:style>
  <w:style w:type="paragraph" w:styleId="a9">
    <w:name w:val="caption"/>
    <w:basedOn w:val="a"/>
    <w:next w:val="a"/>
    <w:qFormat/>
    <w:pPr>
      <w:spacing w:before="120" w:after="120" w:line="320" w:lineRule="atLeast"/>
      <w:jc w:val="center"/>
    </w:pPr>
    <w:rPr>
      <w:sz w:val="18"/>
      <w:szCs w:val="18"/>
    </w:rPr>
  </w:style>
  <w:style w:type="paragraph" w:styleId="50">
    <w:name w:val="index 5"/>
    <w:basedOn w:val="a"/>
    <w:next w:val="a"/>
    <w:uiPriority w:val="99"/>
    <w:unhideWhenUsed/>
    <w:qFormat/>
    <w:pPr>
      <w:ind w:leftChars="800" w:left="800"/>
    </w:pPr>
    <w:rPr>
      <w:szCs w:val="20"/>
    </w:rPr>
  </w:style>
  <w:style w:type="paragraph" w:styleId="aa">
    <w:name w:val="List Bullet"/>
    <w:basedOn w:val="a"/>
    <w:uiPriority w:val="99"/>
    <w:unhideWhenUsed/>
    <w:qFormat/>
    <w:pPr>
      <w:tabs>
        <w:tab w:val="left" w:pos="360"/>
        <w:tab w:val="left" w:pos="1134"/>
      </w:tabs>
      <w:ind w:left="1134" w:hanging="1134"/>
      <w:contextualSpacing/>
    </w:pPr>
    <w:rPr>
      <w:szCs w:val="20"/>
    </w:rPr>
  </w:style>
  <w:style w:type="paragraph" w:styleId="ab">
    <w:name w:val="envelope address"/>
    <w:basedOn w:val="a"/>
    <w:uiPriority w:val="99"/>
    <w:unhideWhenUsed/>
    <w:qFormat/>
    <w:pPr>
      <w:framePr w:w="7920" w:h="1980" w:hRule="exact" w:hSpace="180" w:wrap="auto" w:hAnchor="page" w:xAlign="center" w:yAlign="bottom"/>
      <w:snapToGrid w:val="0"/>
      <w:ind w:leftChars="1400" w:left="100"/>
    </w:pPr>
    <w:rPr>
      <w:rFonts w:ascii="Cambria" w:hAnsi="Cambria"/>
      <w:sz w:val="24"/>
    </w:rPr>
  </w:style>
  <w:style w:type="paragraph" w:styleId="ac">
    <w:name w:val="Document Map"/>
    <w:basedOn w:val="a"/>
    <w:link w:val="Char3"/>
    <w:uiPriority w:val="99"/>
    <w:qFormat/>
    <w:pPr>
      <w:shd w:val="clear" w:color="auto" w:fill="000080"/>
    </w:pPr>
  </w:style>
  <w:style w:type="paragraph" w:styleId="ad">
    <w:name w:val="toa heading"/>
    <w:basedOn w:val="a"/>
    <w:next w:val="a"/>
    <w:uiPriority w:val="99"/>
    <w:unhideWhenUsed/>
    <w:qFormat/>
    <w:pPr>
      <w:spacing w:before="120"/>
    </w:pPr>
    <w:rPr>
      <w:rFonts w:ascii="Cambria" w:hAnsi="Cambria"/>
      <w:sz w:val="24"/>
    </w:rPr>
  </w:style>
  <w:style w:type="paragraph" w:styleId="ae">
    <w:name w:val="annotation text"/>
    <w:basedOn w:val="a"/>
    <w:link w:val="Char4"/>
    <w:qFormat/>
    <w:pPr>
      <w:jc w:val="left"/>
    </w:pPr>
  </w:style>
  <w:style w:type="paragraph" w:styleId="60">
    <w:name w:val="index 6"/>
    <w:basedOn w:val="a"/>
    <w:next w:val="a"/>
    <w:uiPriority w:val="99"/>
    <w:unhideWhenUsed/>
    <w:pPr>
      <w:ind w:leftChars="1000" w:left="1000"/>
    </w:pPr>
    <w:rPr>
      <w:szCs w:val="20"/>
    </w:rPr>
  </w:style>
  <w:style w:type="paragraph" w:styleId="af">
    <w:name w:val="Salutation"/>
    <w:basedOn w:val="a"/>
    <w:next w:val="a"/>
    <w:link w:val="Char5"/>
    <w:qFormat/>
    <w:rPr>
      <w:szCs w:val="20"/>
    </w:rPr>
  </w:style>
  <w:style w:type="paragraph" w:styleId="31">
    <w:name w:val="Body Text 3"/>
    <w:basedOn w:val="a"/>
    <w:link w:val="3Char0"/>
    <w:unhideWhenUsed/>
    <w:pPr>
      <w:spacing w:after="120"/>
    </w:pPr>
    <w:rPr>
      <w:sz w:val="16"/>
      <w:szCs w:val="16"/>
    </w:rPr>
  </w:style>
  <w:style w:type="paragraph" w:styleId="af0">
    <w:name w:val="Closing"/>
    <w:basedOn w:val="a"/>
    <w:link w:val="Char6"/>
    <w:pPr>
      <w:ind w:leftChars="2100" w:left="100"/>
    </w:pPr>
    <w:rPr>
      <w:sz w:val="32"/>
      <w:szCs w:val="20"/>
    </w:rPr>
  </w:style>
  <w:style w:type="paragraph" w:styleId="32">
    <w:name w:val="List Bullet 3"/>
    <w:basedOn w:val="a"/>
    <w:uiPriority w:val="99"/>
    <w:unhideWhenUsed/>
    <w:pPr>
      <w:tabs>
        <w:tab w:val="left" w:pos="1134"/>
        <w:tab w:val="left" w:pos="1200"/>
      </w:tabs>
      <w:ind w:left="1134" w:hanging="1134"/>
      <w:contextualSpacing/>
    </w:pPr>
    <w:rPr>
      <w:szCs w:val="20"/>
    </w:rPr>
  </w:style>
  <w:style w:type="paragraph" w:styleId="af1">
    <w:name w:val="Body Text"/>
    <w:basedOn w:val="a"/>
    <w:link w:val="Char10"/>
    <w:uiPriority w:val="99"/>
    <w:qFormat/>
    <w:pPr>
      <w:spacing w:after="120"/>
    </w:pPr>
  </w:style>
  <w:style w:type="paragraph" w:styleId="af2">
    <w:name w:val="Body Text Indent"/>
    <w:basedOn w:val="a"/>
    <w:link w:val="Char11"/>
    <w:pPr>
      <w:ind w:left="560"/>
    </w:pPr>
    <w:rPr>
      <w:sz w:val="28"/>
    </w:rPr>
  </w:style>
  <w:style w:type="paragraph" w:styleId="33">
    <w:name w:val="List Number 3"/>
    <w:basedOn w:val="a"/>
    <w:uiPriority w:val="99"/>
    <w:unhideWhenUsed/>
    <w:pPr>
      <w:tabs>
        <w:tab w:val="left" w:pos="180"/>
        <w:tab w:val="left" w:pos="1200"/>
      </w:tabs>
      <w:ind w:left="180" w:hanging="180"/>
      <w:contextualSpacing/>
    </w:pPr>
    <w:rPr>
      <w:szCs w:val="20"/>
    </w:rPr>
  </w:style>
  <w:style w:type="paragraph" w:styleId="21">
    <w:name w:val="List 2"/>
    <w:basedOn w:val="a"/>
    <w:uiPriority w:val="99"/>
    <w:unhideWhenUsed/>
    <w:qFormat/>
    <w:pPr>
      <w:ind w:leftChars="200" w:left="100" w:hangingChars="200" w:hanging="200"/>
      <w:contextualSpacing/>
    </w:pPr>
    <w:rPr>
      <w:szCs w:val="20"/>
    </w:rPr>
  </w:style>
  <w:style w:type="paragraph" w:styleId="af3">
    <w:name w:val="List Continue"/>
    <w:basedOn w:val="a"/>
    <w:uiPriority w:val="99"/>
    <w:unhideWhenUsed/>
    <w:qFormat/>
    <w:pPr>
      <w:spacing w:after="120"/>
      <w:ind w:leftChars="200" w:left="420"/>
      <w:contextualSpacing/>
    </w:pPr>
    <w:rPr>
      <w:szCs w:val="20"/>
    </w:rPr>
  </w:style>
  <w:style w:type="paragraph" w:styleId="af4">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22">
    <w:name w:val="List Bullet 2"/>
    <w:basedOn w:val="a"/>
    <w:uiPriority w:val="99"/>
    <w:unhideWhenUsed/>
    <w:pPr>
      <w:tabs>
        <w:tab w:val="left" w:pos="425"/>
        <w:tab w:val="left" w:pos="780"/>
      </w:tabs>
      <w:ind w:left="425" w:hanging="425"/>
      <w:contextualSpacing/>
    </w:pPr>
    <w:rPr>
      <w:szCs w:val="20"/>
    </w:rPr>
  </w:style>
  <w:style w:type="paragraph" w:styleId="HTML">
    <w:name w:val="HTML Address"/>
    <w:basedOn w:val="a"/>
    <w:link w:val="HTMLChar"/>
    <w:uiPriority w:val="99"/>
    <w:unhideWhenUsed/>
    <w:rPr>
      <w:i/>
      <w:iCs/>
      <w:szCs w:val="20"/>
    </w:rPr>
  </w:style>
  <w:style w:type="paragraph" w:styleId="41">
    <w:name w:val="index 4"/>
    <w:basedOn w:val="a"/>
    <w:next w:val="a"/>
    <w:uiPriority w:val="99"/>
    <w:unhideWhenUsed/>
    <w:qFormat/>
    <w:pPr>
      <w:ind w:leftChars="600" w:left="600"/>
    </w:pPr>
    <w:rPr>
      <w:szCs w:val="20"/>
    </w:rPr>
  </w:style>
  <w:style w:type="paragraph" w:styleId="51">
    <w:name w:val="toc 5"/>
    <w:basedOn w:val="a"/>
    <w:next w:val="a"/>
    <w:uiPriority w:val="39"/>
    <w:qFormat/>
    <w:pPr>
      <w:ind w:left="840"/>
      <w:jc w:val="left"/>
    </w:pPr>
    <w:rPr>
      <w:sz w:val="18"/>
      <w:szCs w:val="18"/>
    </w:rPr>
  </w:style>
  <w:style w:type="paragraph" w:styleId="34">
    <w:name w:val="toc 3"/>
    <w:basedOn w:val="a"/>
    <w:next w:val="a"/>
    <w:uiPriority w:val="39"/>
    <w:pPr>
      <w:ind w:left="420"/>
      <w:jc w:val="left"/>
    </w:pPr>
    <w:rPr>
      <w:i/>
      <w:iCs/>
      <w:sz w:val="20"/>
      <w:szCs w:val="20"/>
    </w:rPr>
  </w:style>
  <w:style w:type="paragraph" w:styleId="af5">
    <w:name w:val="Plain Text"/>
    <w:basedOn w:val="a"/>
    <w:link w:val="Char7"/>
    <w:qFormat/>
    <w:rPr>
      <w:rFonts w:ascii="宋体" w:hAnsi="Courier New"/>
    </w:rPr>
  </w:style>
  <w:style w:type="paragraph" w:styleId="52">
    <w:name w:val="List Bullet 5"/>
    <w:basedOn w:val="a"/>
    <w:uiPriority w:val="99"/>
    <w:unhideWhenUsed/>
    <w:qFormat/>
    <w:pPr>
      <w:tabs>
        <w:tab w:val="left" w:pos="720"/>
        <w:tab w:val="left" w:pos="2040"/>
      </w:tabs>
      <w:ind w:left="720" w:hanging="360"/>
      <w:contextualSpacing/>
    </w:pPr>
    <w:rPr>
      <w:szCs w:val="20"/>
    </w:rPr>
  </w:style>
  <w:style w:type="paragraph" w:styleId="42">
    <w:name w:val="List Number 4"/>
    <w:basedOn w:val="a"/>
    <w:uiPriority w:val="99"/>
    <w:unhideWhenUsed/>
    <w:qFormat/>
    <w:pPr>
      <w:tabs>
        <w:tab w:val="left" w:pos="600"/>
        <w:tab w:val="left" w:pos="1620"/>
      </w:tabs>
      <w:ind w:left="600" w:hanging="600"/>
      <w:contextualSpacing/>
    </w:pPr>
    <w:rPr>
      <w:szCs w:val="20"/>
    </w:rPr>
  </w:style>
  <w:style w:type="paragraph" w:styleId="81">
    <w:name w:val="toc 8"/>
    <w:basedOn w:val="a"/>
    <w:next w:val="a"/>
    <w:uiPriority w:val="39"/>
    <w:qFormat/>
    <w:pPr>
      <w:ind w:left="1470"/>
      <w:jc w:val="left"/>
    </w:pPr>
    <w:rPr>
      <w:sz w:val="18"/>
      <w:szCs w:val="18"/>
    </w:rPr>
  </w:style>
  <w:style w:type="paragraph" w:styleId="35">
    <w:name w:val="index 3"/>
    <w:basedOn w:val="a"/>
    <w:next w:val="a"/>
    <w:uiPriority w:val="99"/>
    <w:unhideWhenUsed/>
    <w:qFormat/>
    <w:pPr>
      <w:ind w:leftChars="400" w:left="400"/>
    </w:pPr>
    <w:rPr>
      <w:szCs w:val="20"/>
    </w:rPr>
  </w:style>
  <w:style w:type="paragraph" w:styleId="af6">
    <w:name w:val="Date"/>
    <w:basedOn w:val="a"/>
    <w:next w:val="a"/>
    <w:link w:val="Char8"/>
    <w:uiPriority w:val="99"/>
    <w:qFormat/>
    <w:rPr>
      <w:szCs w:val="20"/>
    </w:rPr>
  </w:style>
  <w:style w:type="paragraph" w:styleId="23">
    <w:name w:val="Body Text Indent 2"/>
    <w:basedOn w:val="a"/>
    <w:link w:val="2Char0"/>
    <w:qFormat/>
    <w:pPr>
      <w:spacing w:line="480" w:lineRule="auto"/>
      <w:ind w:firstLineChars="225" w:firstLine="540"/>
    </w:pPr>
    <w:rPr>
      <w:rFonts w:eastAsia="仿宋_GB2312"/>
      <w:sz w:val="24"/>
    </w:rPr>
  </w:style>
  <w:style w:type="paragraph" w:styleId="af7">
    <w:name w:val="endnote text"/>
    <w:basedOn w:val="a"/>
    <w:link w:val="Char9"/>
    <w:uiPriority w:val="99"/>
    <w:unhideWhenUsed/>
    <w:qFormat/>
    <w:pPr>
      <w:snapToGrid w:val="0"/>
      <w:jc w:val="left"/>
    </w:pPr>
    <w:rPr>
      <w:szCs w:val="20"/>
    </w:rPr>
  </w:style>
  <w:style w:type="paragraph" w:styleId="53">
    <w:name w:val="List Continue 5"/>
    <w:basedOn w:val="a"/>
    <w:uiPriority w:val="99"/>
    <w:unhideWhenUsed/>
    <w:qFormat/>
    <w:pPr>
      <w:spacing w:after="120"/>
      <w:ind w:leftChars="1000" w:left="2100"/>
      <w:contextualSpacing/>
    </w:pPr>
    <w:rPr>
      <w:szCs w:val="20"/>
    </w:rPr>
  </w:style>
  <w:style w:type="paragraph" w:styleId="af8">
    <w:name w:val="Balloon Text"/>
    <w:basedOn w:val="a"/>
    <w:link w:val="Chara"/>
    <w:qFormat/>
    <w:rPr>
      <w:sz w:val="18"/>
      <w:szCs w:val="18"/>
    </w:rPr>
  </w:style>
  <w:style w:type="paragraph" w:styleId="af9">
    <w:name w:val="footer"/>
    <w:basedOn w:val="a"/>
    <w:link w:val="Charb"/>
    <w:uiPriority w:val="99"/>
    <w:pPr>
      <w:tabs>
        <w:tab w:val="center" w:pos="4153"/>
        <w:tab w:val="right" w:pos="8306"/>
      </w:tabs>
      <w:snapToGrid w:val="0"/>
      <w:jc w:val="left"/>
    </w:pPr>
    <w:rPr>
      <w:sz w:val="18"/>
      <w:szCs w:val="18"/>
    </w:rPr>
  </w:style>
  <w:style w:type="paragraph" w:styleId="afa">
    <w:name w:val="envelope return"/>
    <w:basedOn w:val="a"/>
    <w:uiPriority w:val="99"/>
    <w:unhideWhenUsed/>
    <w:qFormat/>
    <w:pPr>
      <w:snapToGrid w:val="0"/>
    </w:pPr>
    <w:rPr>
      <w:rFonts w:ascii="Cambria" w:hAnsi="Cambria"/>
      <w:szCs w:val="20"/>
    </w:rPr>
  </w:style>
  <w:style w:type="paragraph" w:styleId="afb">
    <w:name w:val="header"/>
    <w:basedOn w:val="a"/>
    <w:link w:val="Charc"/>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d"/>
    <w:uiPriority w:val="99"/>
    <w:unhideWhenUsed/>
    <w:qFormat/>
    <w:pPr>
      <w:ind w:leftChars="2100" w:left="100"/>
    </w:pPr>
    <w:rPr>
      <w:szCs w:val="20"/>
    </w:rPr>
  </w:style>
  <w:style w:type="paragraph" w:styleId="10">
    <w:name w:val="toc 1"/>
    <w:basedOn w:val="a"/>
    <w:next w:val="a"/>
    <w:uiPriority w:val="39"/>
    <w:qFormat/>
    <w:pPr>
      <w:spacing w:before="120" w:after="120"/>
      <w:jc w:val="left"/>
    </w:pPr>
    <w:rPr>
      <w:b/>
      <w:bCs/>
      <w:caps/>
      <w:sz w:val="20"/>
      <w:szCs w:val="20"/>
    </w:rPr>
  </w:style>
  <w:style w:type="paragraph" w:styleId="43">
    <w:name w:val="List Continue 4"/>
    <w:basedOn w:val="a"/>
    <w:uiPriority w:val="99"/>
    <w:unhideWhenUsed/>
    <w:qFormat/>
    <w:pPr>
      <w:spacing w:after="120"/>
      <w:ind w:leftChars="800" w:left="1680"/>
      <w:contextualSpacing/>
    </w:pPr>
    <w:rPr>
      <w:szCs w:val="20"/>
    </w:rPr>
  </w:style>
  <w:style w:type="paragraph" w:styleId="44">
    <w:name w:val="toc 4"/>
    <w:basedOn w:val="a"/>
    <w:next w:val="a"/>
    <w:uiPriority w:val="39"/>
    <w:qFormat/>
    <w:pPr>
      <w:ind w:left="630"/>
      <w:jc w:val="left"/>
    </w:pPr>
    <w:rPr>
      <w:sz w:val="18"/>
      <w:szCs w:val="18"/>
    </w:rPr>
  </w:style>
  <w:style w:type="paragraph" w:styleId="afd">
    <w:name w:val="index heading"/>
    <w:basedOn w:val="a"/>
    <w:next w:val="11"/>
    <w:uiPriority w:val="99"/>
    <w:unhideWhenUsed/>
    <w:qFormat/>
    <w:rPr>
      <w:rFonts w:ascii="Cambria" w:hAnsi="Cambria"/>
      <w:b/>
      <w:bCs/>
      <w:szCs w:val="20"/>
    </w:rPr>
  </w:style>
  <w:style w:type="paragraph" w:styleId="11">
    <w:name w:val="index 1"/>
    <w:basedOn w:val="a"/>
    <w:next w:val="a"/>
    <w:uiPriority w:val="99"/>
    <w:qFormat/>
  </w:style>
  <w:style w:type="paragraph" w:styleId="afe">
    <w:name w:val="Subtitle"/>
    <w:basedOn w:val="a"/>
    <w:next w:val="a"/>
    <w:link w:val="Chare"/>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szCs w:val="20"/>
    </w:rPr>
  </w:style>
  <w:style w:type="paragraph" w:styleId="aff">
    <w:name w:val="List"/>
    <w:basedOn w:val="af1"/>
    <w:uiPriority w:val="99"/>
    <w:pPr>
      <w:suppressAutoHyphens/>
    </w:pPr>
    <w:rPr>
      <w:kern w:val="1"/>
      <w:lang w:eastAsia="ar-SA"/>
    </w:rPr>
  </w:style>
  <w:style w:type="paragraph" w:styleId="aff0">
    <w:name w:val="footnote text"/>
    <w:basedOn w:val="a"/>
    <w:link w:val="Charf"/>
    <w:uiPriority w:val="99"/>
    <w:unhideWhenUsed/>
    <w:qFormat/>
    <w:pPr>
      <w:snapToGrid w:val="0"/>
      <w:jc w:val="left"/>
    </w:pPr>
    <w:rPr>
      <w:sz w:val="18"/>
      <w:szCs w:val="18"/>
    </w:rPr>
  </w:style>
  <w:style w:type="paragraph" w:styleId="61">
    <w:name w:val="toc 6"/>
    <w:basedOn w:val="a"/>
    <w:next w:val="a"/>
    <w:uiPriority w:val="39"/>
    <w:qFormat/>
    <w:pPr>
      <w:ind w:left="1050"/>
      <w:jc w:val="left"/>
    </w:pPr>
    <w:rPr>
      <w:sz w:val="18"/>
      <w:szCs w:val="18"/>
    </w:rPr>
  </w:style>
  <w:style w:type="paragraph" w:styleId="55">
    <w:name w:val="List 5"/>
    <w:basedOn w:val="a"/>
    <w:uiPriority w:val="99"/>
    <w:unhideWhenUsed/>
    <w:qFormat/>
    <w:pPr>
      <w:ind w:leftChars="800" w:left="100" w:hangingChars="200" w:hanging="200"/>
      <w:contextualSpacing/>
    </w:pPr>
    <w:rPr>
      <w:szCs w:val="20"/>
    </w:rPr>
  </w:style>
  <w:style w:type="paragraph" w:styleId="36">
    <w:name w:val="Body Text Indent 3"/>
    <w:basedOn w:val="a"/>
    <w:link w:val="3Char1"/>
    <w:pPr>
      <w:ind w:firstLineChars="200" w:firstLine="600"/>
    </w:pPr>
    <w:rPr>
      <w:color w:val="FF0000"/>
      <w:sz w:val="30"/>
      <w:szCs w:val="20"/>
    </w:rPr>
  </w:style>
  <w:style w:type="paragraph" w:styleId="71">
    <w:name w:val="index 7"/>
    <w:basedOn w:val="a"/>
    <w:next w:val="a"/>
    <w:uiPriority w:val="99"/>
    <w:unhideWhenUsed/>
    <w:qFormat/>
    <w:pPr>
      <w:ind w:leftChars="1200" w:left="1200"/>
    </w:pPr>
    <w:rPr>
      <w:szCs w:val="20"/>
    </w:rPr>
  </w:style>
  <w:style w:type="paragraph" w:styleId="90">
    <w:name w:val="index 9"/>
    <w:basedOn w:val="a"/>
    <w:next w:val="a"/>
    <w:uiPriority w:val="99"/>
    <w:unhideWhenUsed/>
    <w:qFormat/>
    <w:pPr>
      <w:ind w:leftChars="1600" w:left="1600"/>
    </w:pPr>
    <w:rPr>
      <w:szCs w:val="20"/>
    </w:rPr>
  </w:style>
  <w:style w:type="paragraph" w:styleId="aff1">
    <w:name w:val="table of figures"/>
    <w:basedOn w:val="a"/>
    <w:next w:val="a"/>
    <w:uiPriority w:val="99"/>
    <w:unhideWhenUsed/>
    <w:pPr>
      <w:ind w:leftChars="200" w:left="200" w:hangingChars="200" w:hanging="200"/>
    </w:pPr>
    <w:rPr>
      <w:szCs w:val="20"/>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uiPriority w:val="39"/>
    <w:qFormat/>
    <w:pPr>
      <w:ind w:left="1680"/>
      <w:jc w:val="left"/>
    </w:pPr>
    <w:rPr>
      <w:sz w:val="18"/>
      <w:szCs w:val="18"/>
    </w:rPr>
  </w:style>
  <w:style w:type="paragraph" w:styleId="25">
    <w:name w:val="Body Text 2"/>
    <w:basedOn w:val="a"/>
    <w:link w:val="2Char1"/>
    <w:uiPriority w:val="99"/>
    <w:rPr>
      <w:color w:val="FF0000"/>
    </w:rPr>
  </w:style>
  <w:style w:type="paragraph" w:styleId="45">
    <w:name w:val="List 4"/>
    <w:basedOn w:val="a"/>
    <w:uiPriority w:val="99"/>
    <w:unhideWhenUsed/>
    <w:qFormat/>
    <w:pPr>
      <w:ind w:leftChars="600" w:left="100" w:hangingChars="200" w:hanging="200"/>
      <w:contextualSpacing/>
    </w:pPr>
    <w:rPr>
      <w:szCs w:val="20"/>
    </w:rPr>
  </w:style>
  <w:style w:type="paragraph" w:styleId="26">
    <w:name w:val="List Continue 2"/>
    <w:basedOn w:val="a"/>
    <w:uiPriority w:val="99"/>
    <w:unhideWhenUsed/>
    <w:qFormat/>
    <w:pPr>
      <w:spacing w:after="120"/>
      <w:ind w:leftChars="400" w:left="840"/>
      <w:contextualSpacing/>
    </w:pPr>
    <w:rPr>
      <w:szCs w:val="20"/>
    </w:rPr>
  </w:style>
  <w:style w:type="paragraph" w:styleId="aff2">
    <w:name w:val="Message Header"/>
    <w:basedOn w:val="a"/>
    <w:link w:val="Charf0"/>
    <w:uiPriority w:val="99"/>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0">
    <w:name w:val="HTML Preformatted"/>
    <w:basedOn w:val="a"/>
    <w:link w:val="HTMLChar0"/>
    <w:uiPriority w:val="99"/>
    <w:unhideWhenUsed/>
    <w:qFormat/>
    <w:rPr>
      <w:rFonts w:ascii="Courier New" w:hAnsi="Courier New" w:cs="Courier New"/>
      <w:sz w:val="20"/>
      <w:szCs w:val="20"/>
    </w:rPr>
  </w:style>
  <w:style w:type="paragraph" w:styleId="aff3">
    <w:name w:val="Normal (Web)"/>
    <w:basedOn w:val="a"/>
    <w:pPr>
      <w:widowControl/>
      <w:spacing w:before="100" w:beforeAutospacing="1" w:after="100" w:afterAutospacing="1"/>
      <w:jc w:val="left"/>
    </w:pPr>
    <w:rPr>
      <w:rFonts w:ascii="宋体" w:hAnsi="宋体" w:cs="宋体"/>
      <w:kern w:val="0"/>
      <w:sz w:val="24"/>
    </w:rPr>
  </w:style>
  <w:style w:type="paragraph" w:styleId="37">
    <w:name w:val="List Continue 3"/>
    <w:basedOn w:val="a"/>
    <w:uiPriority w:val="99"/>
    <w:unhideWhenUsed/>
    <w:pPr>
      <w:spacing w:after="120"/>
      <w:ind w:leftChars="600" w:left="1260"/>
      <w:contextualSpacing/>
    </w:pPr>
    <w:rPr>
      <w:szCs w:val="20"/>
    </w:rPr>
  </w:style>
  <w:style w:type="paragraph" w:styleId="27">
    <w:name w:val="index 2"/>
    <w:basedOn w:val="a"/>
    <w:next w:val="a"/>
    <w:uiPriority w:val="99"/>
    <w:unhideWhenUsed/>
    <w:qFormat/>
    <w:pPr>
      <w:ind w:leftChars="200" w:left="200"/>
    </w:pPr>
    <w:rPr>
      <w:szCs w:val="20"/>
    </w:rPr>
  </w:style>
  <w:style w:type="paragraph" w:styleId="aff4">
    <w:name w:val="Title"/>
    <w:basedOn w:val="a"/>
    <w:next w:val="a"/>
    <w:link w:val="Charf1"/>
    <w:qFormat/>
    <w:pPr>
      <w:spacing w:before="240" w:after="60"/>
      <w:jc w:val="center"/>
      <w:outlineLvl w:val="0"/>
    </w:pPr>
    <w:rPr>
      <w:rFonts w:ascii="Cambria" w:hAnsi="Cambria"/>
      <w:b/>
      <w:bCs/>
      <w:sz w:val="32"/>
      <w:szCs w:val="32"/>
    </w:rPr>
  </w:style>
  <w:style w:type="paragraph" w:styleId="aff5">
    <w:name w:val="annotation subject"/>
    <w:basedOn w:val="ae"/>
    <w:next w:val="ae"/>
    <w:link w:val="Charf2"/>
    <w:qFormat/>
    <w:rPr>
      <w:b/>
      <w:bCs/>
    </w:rPr>
  </w:style>
  <w:style w:type="paragraph" w:styleId="aff6">
    <w:name w:val="Body Text First Indent"/>
    <w:basedOn w:val="af1"/>
    <w:link w:val="Charf3"/>
    <w:unhideWhenUsed/>
    <w:qFormat/>
    <w:pPr>
      <w:ind w:firstLineChars="100" w:firstLine="420"/>
    </w:pPr>
    <w:rPr>
      <w:szCs w:val="20"/>
    </w:rPr>
  </w:style>
  <w:style w:type="paragraph" w:styleId="28">
    <w:name w:val="Body Text First Indent 2"/>
    <w:basedOn w:val="af2"/>
    <w:link w:val="2Char2"/>
    <w:unhideWhenUsed/>
    <w:pPr>
      <w:spacing w:after="120"/>
      <w:ind w:leftChars="200" w:left="420" w:firstLineChars="200" w:firstLine="420"/>
    </w:pPr>
    <w:rPr>
      <w:sz w:val="30"/>
      <w:szCs w:val="20"/>
    </w:rPr>
  </w:style>
  <w:style w:type="table" w:styleId="aff7">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1"/>
    <w:qFormat/>
    <w:rPr>
      <w:b/>
      <w:bCs/>
    </w:rPr>
  </w:style>
  <w:style w:type="character" w:styleId="aff9">
    <w:name w:val="page number"/>
    <w:basedOn w:val="a1"/>
    <w:qFormat/>
  </w:style>
  <w:style w:type="character" w:styleId="affa">
    <w:name w:val="FollowedHyperlink"/>
    <w:basedOn w:val="a1"/>
    <w:rPr>
      <w:rFonts w:ascii="Times New Roman" w:eastAsia="宋体" w:hAnsi="Times New Roman" w:cs="Times New Roman"/>
      <w:color w:val="800080"/>
      <w:u w:val="single"/>
      <w:lang w:val="en-US" w:eastAsia="zh-CN" w:bidi="ar-SA"/>
    </w:rPr>
  </w:style>
  <w:style w:type="character" w:styleId="affb">
    <w:name w:val="Emphasis"/>
    <w:basedOn w:val="a1"/>
    <w:qFormat/>
    <w:rPr>
      <w:i/>
      <w:iCs/>
    </w:rPr>
  </w:style>
  <w:style w:type="character" w:styleId="affc">
    <w:name w:val="Hyperlink"/>
    <w:basedOn w:val="a1"/>
    <w:uiPriority w:val="99"/>
    <w:qFormat/>
    <w:rPr>
      <w:color w:val="0000FF"/>
      <w:u w:val="single"/>
    </w:rPr>
  </w:style>
  <w:style w:type="character" w:styleId="affd">
    <w:name w:val="annotation reference"/>
    <w:basedOn w:val="a1"/>
    <w:qFormat/>
    <w:rPr>
      <w:sz w:val="21"/>
      <w:szCs w:val="21"/>
    </w:rPr>
  </w:style>
  <w:style w:type="character" w:customStyle="1" w:styleId="1Char">
    <w:name w:val="标题 1 Char"/>
    <w:basedOn w:val="a1"/>
    <w:link w:val="1"/>
    <w:qFormat/>
    <w:rPr>
      <w:rFonts w:ascii="宋体"/>
      <w:b/>
      <w:sz w:val="44"/>
    </w:rPr>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缩进 Char"/>
    <w:basedOn w:val="a1"/>
    <w:link w:val="a0"/>
    <w:qFormat/>
    <w:rPr>
      <w:rFonts w:eastAsia="宋体"/>
      <w:kern w:val="2"/>
      <w:sz w:val="21"/>
      <w:lang w:val="en-US" w:eastAsia="zh-CN" w:bidi="ar-SA"/>
    </w:rPr>
  </w:style>
  <w:style w:type="character" w:customStyle="1" w:styleId="3Char">
    <w:name w:val="标题 3 Char"/>
    <w:basedOn w:val="a1"/>
    <w:link w:val="3"/>
    <w:qFormat/>
    <w:locked/>
    <w:rPr>
      <w:b/>
      <w:kern w:val="2"/>
      <w:sz w:val="32"/>
    </w:rPr>
  </w:style>
  <w:style w:type="character" w:customStyle="1" w:styleId="12">
    <w:name w:val="已访问的超链接1"/>
    <w:basedOn w:val="a1"/>
    <w:qFormat/>
    <w:rPr>
      <w:color w:val="800080"/>
      <w:u w:val="single"/>
    </w:rPr>
  </w:style>
  <w:style w:type="character" w:customStyle="1" w:styleId="affe">
    <w:name w:val="样式 宋体 小四"/>
    <w:basedOn w:val="a1"/>
    <w:qFormat/>
    <w:rPr>
      <w:sz w:val="24"/>
    </w:rPr>
  </w:style>
  <w:style w:type="character" w:customStyle="1" w:styleId="a71">
    <w:name w:val="a71"/>
    <w:basedOn w:val="a1"/>
    <w:qFormat/>
    <w:rPr>
      <w:rFonts w:ascii="??" w:hAnsi="??" w:cs="??"/>
      <w:sz w:val="20"/>
      <w:szCs w:val="20"/>
    </w:rPr>
  </w:style>
  <w:style w:type="character" w:customStyle="1" w:styleId="13">
    <w:name w:val="默认段落字体1"/>
    <w:qFormat/>
  </w:style>
  <w:style w:type="character" w:customStyle="1" w:styleId="cn1">
    <w:name w:val="cn1"/>
    <w:basedOn w:val="a1"/>
    <w:qFormat/>
    <w:rPr>
      <w:sz w:val="18"/>
      <w:szCs w:val="18"/>
    </w:rPr>
  </w:style>
  <w:style w:type="character" w:customStyle="1" w:styleId="Char7">
    <w:name w:val="纯文本 Char"/>
    <w:basedOn w:val="a1"/>
    <w:link w:val="af5"/>
    <w:qFormat/>
    <w:rPr>
      <w:rFonts w:ascii="宋体" w:eastAsia="宋体" w:hAnsi="Courier New"/>
      <w:kern w:val="2"/>
      <w:sz w:val="21"/>
      <w:lang w:val="en-US" w:eastAsia="zh-CN" w:bidi="ar-SA"/>
    </w:rPr>
  </w:style>
  <w:style w:type="character" w:customStyle="1" w:styleId="z9unnamed2">
    <w:name w:val="z9unnamed2"/>
    <w:basedOn w:val="a1"/>
    <w:qFormat/>
  </w:style>
  <w:style w:type="character" w:customStyle="1" w:styleId="zw">
    <w:name w:val="zw"/>
    <w:basedOn w:val="a1"/>
    <w:qFormat/>
  </w:style>
  <w:style w:type="character" w:customStyle="1" w:styleId="WW8Num9z0">
    <w:name w:val="WW8Num9z0"/>
    <w:qFormat/>
    <w:rPr>
      <w:rFonts w:ascii="Wingdings" w:hAnsi="Wingdings"/>
    </w:rPr>
  </w:style>
  <w:style w:type="character" w:customStyle="1" w:styleId="f1205321">
    <w:name w:val="f12_05321"/>
    <w:basedOn w:val="a1"/>
    <w:qFormat/>
    <w:rPr>
      <w:color w:val="053299"/>
      <w:sz w:val="20"/>
      <w:szCs w:val="20"/>
    </w:rPr>
  </w:style>
  <w:style w:type="character" w:customStyle="1" w:styleId="WW8Num13z0">
    <w:name w:val="WW8Num13z0"/>
    <w:qFormat/>
    <w:rPr>
      <w:rFonts w:ascii="Wingdings" w:hAnsi="Wingdings"/>
    </w:rPr>
  </w:style>
  <w:style w:type="character" w:customStyle="1" w:styleId="font91">
    <w:name w:val="font91"/>
    <w:basedOn w:val="13"/>
    <w:qFormat/>
    <w:rPr>
      <w:sz w:val="18"/>
      <w:szCs w:val="18"/>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8">
    <w:name w:val="日期 Char"/>
    <w:basedOn w:val="a1"/>
    <w:link w:val="af6"/>
    <w:uiPriority w:val="99"/>
    <w:qFormat/>
    <w:rPr>
      <w:kern w:val="2"/>
      <w:sz w:val="21"/>
    </w:rPr>
  </w:style>
  <w:style w:type="character" w:customStyle="1" w:styleId="a91">
    <w:name w:val="a91"/>
    <w:basedOn w:val="a1"/>
    <w:qFormat/>
    <w:rPr>
      <w:sz w:val="18"/>
      <w:szCs w:val="18"/>
    </w:rPr>
  </w:style>
  <w:style w:type="character" w:customStyle="1" w:styleId="f111">
    <w:name w:val="f111"/>
    <w:basedOn w:val="a1"/>
    <w:qFormat/>
    <w:rPr>
      <w:sz w:val="22"/>
      <w:szCs w:val="22"/>
    </w:rPr>
  </w:style>
  <w:style w:type="character" w:customStyle="1" w:styleId="WW8Num3z0">
    <w:name w:val="WW8Num3z0"/>
    <w:qFormat/>
    <w:rPr>
      <w:rFonts w:ascii="Wingdings" w:hAnsi="Wingdings"/>
    </w:rPr>
  </w:style>
  <w:style w:type="character" w:customStyle="1" w:styleId="clh15">
    <w:name w:val="c lh15"/>
    <w:basedOn w:val="a1"/>
    <w:qFormat/>
  </w:style>
  <w:style w:type="character" w:customStyle="1" w:styleId="11CharChar">
    <w:name w:val="（符号）三标题1.1 Char Char"/>
    <w:basedOn w:val="a1"/>
    <w:link w:val="11Char"/>
    <w:qFormat/>
    <w:rPr>
      <w:rFonts w:ascii="宋体" w:eastAsia="宋体" w:hAnsi="宋体"/>
      <w:kern w:val="2"/>
      <w:sz w:val="24"/>
      <w:szCs w:val="24"/>
      <w:lang w:val="en-US" w:eastAsia="zh-CN" w:bidi="ar-SA"/>
    </w:rPr>
  </w:style>
  <w:style w:type="paragraph" w:customStyle="1" w:styleId="11Char">
    <w:name w:val="（符号）三标题1.1 Char"/>
    <w:basedOn w:val="a"/>
    <w:link w:val="11CharChar"/>
    <w:qFormat/>
    <w:pPr>
      <w:tabs>
        <w:tab w:val="left" w:pos="700"/>
      </w:tabs>
      <w:spacing w:line="500" w:lineRule="exact"/>
      <w:ind w:left="700" w:hanging="700"/>
    </w:pPr>
    <w:rPr>
      <w:rFonts w:ascii="宋体" w:hAnsi="宋体"/>
      <w:sz w:val="24"/>
    </w:rPr>
  </w:style>
  <w:style w:type="character" w:customStyle="1" w:styleId="WW8Num16z0">
    <w:name w:val="WW8Num16z0"/>
    <w:qFormat/>
    <w:rPr>
      <w:rFonts w:ascii="Wingdings" w:hAnsi="Wingdings"/>
    </w:rPr>
  </w:style>
  <w:style w:type="character" w:customStyle="1" w:styleId="WW8Num5z0">
    <w:name w:val="WW8Num5z0"/>
    <w:rPr>
      <w:rFonts w:ascii="Wingdings" w:hAnsi="Wingdings"/>
    </w:rPr>
  </w:style>
  <w:style w:type="character" w:customStyle="1" w:styleId="normalfont1">
    <w:name w:val="normalfont1"/>
    <w:basedOn w:val="a1"/>
    <w:rPr>
      <w:rFonts w:ascii="ˎ̥" w:hAnsi="ˎ̥" w:hint="default"/>
      <w:color w:val="000472"/>
      <w:sz w:val="18"/>
      <w:szCs w:val="18"/>
    </w:rPr>
  </w:style>
  <w:style w:type="character" w:customStyle="1" w:styleId="Absatz-Standardschriftart">
    <w:name w:val="Absatz-Standardschriftart"/>
    <w:qFormat/>
  </w:style>
  <w:style w:type="character" w:customStyle="1" w:styleId="a21">
    <w:name w:val="a21"/>
    <w:basedOn w:val="a1"/>
    <w:qFormat/>
    <w:rPr>
      <w:rFonts w:ascii="??" w:hAnsi="??" w:cs="??"/>
      <w:sz w:val="18"/>
      <w:szCs w:val="18"/>
    </w:rPr>
  </w:style>
  <w:style w:type="character" w:customStyle="1" w:styleId="Charf4">
    <w:name w:val="(符号)标书正文 Char"/>
    <w:basedOn w:val="a1"/>
    <w:qFormat/>
    <w:rPr>
      <w:rFonts w:ascii="黑体" w:eastAsia="黑体" w:hAnsi="宋体"/>
      <w:b/>
      <w:kern w:val="2"/>
      <w:sz w:val="24"/>
      <w:szCs w:val="24"/>
      <w:lang w:val="en-US" w:eastAsia="zh-CN" w:bidi="ar-SA"/>
    </w:rPr>
  </w:style>
  <w:style w:type="character" w:customStyle="1" w:styleId="WW-Absatz-Standardschriftart1">
    <w:name w:val="WW-Absatz-Standardschriftart1"/>
  </w:style>
  <w:style w:type="character" w:customStyle="1" w:styleId="WW8Num15z0">
    <w:name w:val="WW8Num15z0"/>
    <w:qFormat/>
    <w:rPr>
      <w:rFonts w:ascii="Wingdings" w:hAnsi="Wingdings"/>
    </w:rPr>
  </w:style>
  <w:style w:type="character" w:customStyle="1" w:styleId="WW8Num7z0">
    <w:name w:val="WW8Num7z0"/>
    <w:qFormat/>
    <w:rPr>
      <w:rFonts w:ascii="Wingdings" w:hAnsi="Wingdings"/>
    </w:rPr>
  </w:style>
  <w:style w:type="character" w:customStyle="1" w:styleId="WW8Num1z0">
    <w:name w:val="WW8Num1z0"/>
    <w:qFormat/>
    <w:rPr>
      <w:rFonts w:ascii="Wingdings" w:hAnsi="Wingdings"/>
    </w:rPr>
  </w:style>
  <w:style w:type="character" w:customStyle="1" w:styleId="afff">
    <w:name w:val="（符号）邀请函中一、"/>
    <w:basedOn w:val="a1"/>
    <w:qFormat/>
    <w:rPr>
      <w:rFonts w:ascii="黑体" w:eastAsia="黑体" w:hAnsi="黑体"/>
      <w:b/>
      <w:bCs/>
      <w:sz w:val="24"/>
    </w:rPr>
  </w:style>
  <w:style w:type="character" w:customStyle="1" w:styleId="WW8Num2z0">
    <w:name w:val="WW8Num2z0"/>
    <w:qFormat/>
    <w:rPr>
      <w:rFonts w:ascii="Wingdings" w:hAnsi="Wingdings"/>
    </w:rPr>
  </w:style>
  <w:style w:type="character" w:customStyle="1" w:styleId="WW8Num10z0">
    <w:name w:val="WW8Num10z0"/>
    <w:qFormat/>
    <w:rPr>
      <w:rFonts w:ascii="Wingdings" w:hAnsi="Wingdings"/>
    </w:rPr>
  </w:style>
  <w:style w:type="character" w:customStyle="1" w:styleId="f101">
    <w:name w:val="f101"/>
    <w:basedOn w:val="a1"/>
    <w:qFormat/>
    <w:rPr>
      <w:sz w:val="21"/>
      <w:szCs w:val="21"/>
    </w:rPr>
  </w:style>
  <w:style w:type="character" w:customStyle="1" w:styleId="afff0">
    <w:name w:val="样式 宋体 小四 红色 下划线"/>
    <w:basedOn w:val="a1"/>
    <w:qFormat/>
    <w:rPr>
      <w:color w:val="FF0000"/>
      <w:sz w:val="24"/>
      <w:u w:val="single"/>
    </w:rPr>
  </w:style>
  <w:style w:type="character" w:customStyle="1" w:styleId="WW-Absatz-Standardschriftart">
    <w:name w:val="WW-Absatz-Standardschriftart"/>
    <w:qFormat/>
  </w:style>
  <w:style w:type="character" w:customStyle="1" w:styleId="unnamed21">
    <w:name w:val="unnamed21"/>
    <w:basedOn w:val="a1"/>
    <w:qFormat/>
  </w:style>
  <w:style w:type="character" w:customStyle="1" w:styleId="type1">
    <w:name w:val="type1"/>
    <w:basedOn w:val="a1"/>
    <w:rPr>
      <w:rFonts w:ascii="Arial" w:hAnsi="Arial" w:cs="Arial" w:hint="default"/>
      <w:color w:val="666666"/>
      <w:sz w:val="18"/>
      <w:szCs w:val="18"/>
    </w:rPr>
  </w:style>
  <w:style w:type="character" w:customStyle="1" w:styleId="Charb">
    <w:name w:val="页脚 Char"/>
    <w:basedOn w:val="a1"/>
    <w:link w:val="af9"/>
    <w:uiPriority w:val="99"/>
    <w:qFormat/>
    <w:rPr>
      <w:kern w:val="2"/>
      <w:sz w:val="18"/>
      <w:szCs w:val="18"/>
    </w:rPr>
  </w:style>
  <w:style w:type="character" w:customStyle="1" w:styleId="la1">
    <w:name w:val="la1"/>
    <w:basedOn w:val="a1"/>
    <w:qFormat/>
    <w:rPr>
      <w:sz w:val="21"/>
      <w:szCs w:val="21"/>
    </w:rPr>
  </w:style>
  <w:style w:type="character" w:customStyle="1" w:styleId="ft-hanggao1">
    <w:name w:val="ft-hanggao1"/>
    <w:basedOn w:val="a1"/>
    <w:qFormat/>
    <w:rPr>
      <w:color w:val="000000"/>
      <w:sz w:val="21"/>
      <w:szCs w:val="21"/>
    </w:rPr>
  </w:style>
  <w:style w:type="character" w:customStyle="1" w:styleId="afff1">
    <w:name w:val="项目符号"/>
    <w:qFormat/>
    <w:rPr>
      <w:rFonts w:ascii="StarSymbol" w:eastAsia="StarSymbol" w:hAnsi="StarSymbol" w:cs="StarSymbol"/>
      <w:sz w:val="18"/>
      <w:szCs w:val="18"/>
    </w:rPr>
  </w:style>
  <w:style w:type="character" w:customStyle="1" w:styleId="WW8Num8z1">
    <w:name w:val="WW8Num8z1"/>
    <w:qFormat/>
    <w:rPr>
      <w:rFonts w:ascii="Wingdings" w:hAnsi="Wingdings"/>
    </w:rPr>
  </w:style>
  <w:style w:type="character" w:customStyle="1" w:styleId="WW8Num4z0">
    <w:name w:val="WW8Num4z0"/>
    <w:qFormat/>
    <w:rPr>
      <w:rFonts w:ascii="Wingdings" w:hAnsi="Wingdings"/>
    </w:rPr>
  </w:style>
  <w:style w:type="character" w:customStyle="1" w:styleId="WW8Num6z0">
    <w:name w:val="WW8Num6z0"/>
    <w:qFormat/>
    <w:rPr>
      <w:rFonts w:ascii="Wingdings" w:hAnsi="Wingdings"/>
    </w:rPr>
  </w:style>
  <w:style w:type="character" w:customStyle="1" w:styleId="WW8Num14z0">
    <w:name w:val="WW8Num14z0"/>
    <w:qFormat/>
    <w:rPr>
      <w:rFonts w:ascii="Wingdings" w:hAnsi="Wingdings"/>
    </w:rPr>
  </w:style>
  <w:style w:type="character" w:customStyle="1" w:styleId="lineitems1">
    <w:name w:val="lineitems1"/>
    <w:basedOn w:val="a1"/>
    <w:qFormat/>
    <w:rPr>
      <w:sz w:val="17"/>
      <w:szCs w:val="17"/>
    </w:rPr>
  </w:style>
  <w:style w:type="character" w:customStyle="1" w:styleId="Charc">
    <w:name w:val="页眉 Char"/>
    <w:basedOn w:val="a1"/>
    <w:link w:val="afb"/>
    <w:qFormat/>
    <w:rPr>
      <w:kern w:val="2"/>
      <w:sz w:val="18"/>
      <w:szCs w:val="18"/>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2">
    <w:name w:val="表格标题"/>
    <w:basedOn w:val="afff3"/>
    <w:qFormat/>
    <w:pPr>
      <w:jc w:val="center"/>
    </w:pPr>
    <w:rPr>
      <w:b/>
      <w:bCs/>
      <w:i/>
      <w:iCs/>
    </w:rPr>
  </w:style>
  <w:style w:type="paragraph" w:customStyle="1" w:styleId="afff3">
    <w:name w:val="表格内容"/>
    <w:basedOn w:val="a"/>
    <w:qFormat/>
    <w:pPr>
      <w:suppressLineNumbers/>
      <w:suppressAutoHyphens/>
    </w:pPr>
    <w:rPr>
      <w:kern w:val="1"/>
      <w:lang w:eastAsia="ar-SA"/>
    </w:rPr>
  </w:style>
  <w:style w:type="paragraph" w:customStyle="1" w:styleId="Char12">
    <w:name w:val="Char1"/>
    <w:basedOn w:val="a"/>
    <w:qFormat/>
    <w:pPr>
      <w:widowControl/>
      <w:spacing w:after="160" w:line="240" w:lineRule="exact"/>
      <w:jc w:val="left"/>
    </w:pPr>
    <w:rPr>
      <w:rFonts w:ascii="Verdana" w:hAnsi="Verdana"/>
      <w:kern w:val="0"/>
      <w:sz w:val="20"/>
      <w:szCs w:val="20"/>
      <w:lang w:eastAsia="en-US"/>
    </w:rPr>
  </w:style>
  <w:style w:type="paragraph" w:customStyle="1" w:styleId="72">
    <w:name w:val="样式7"/>
    <w:basedOn w:val="a"/>
    <w:pPr>
      <w:suppressAutoHyphens/>
      <w:autoSpaceDE w:val="0"/>
      <w:spacing w:line="440" w:lineRule="atLeast"/>
      <w:ind w:firstLine="601"/>
      <w:textAlignment w:val="baseline"/>
    </w:pPr>
    <w:rPr>
      <w:rFonts w:ascii="宋体" w:hAnsi="宋体"/>
      <w:kern w:val="1"/>
      <w:sz w:val="24"/>
      <w:szCs w:val="20"/>
      <w:lang w:eastAsia="ar-SA"/>
    </w:rPr>
  </w:style>
  <w:style w:type="character" w:customStyle="1" w:styleId="Char3">
    <w:name w:val="文档结构图 Char"/>
    <w:basedOn w:val="a1"/>
    <w:link w:val="ac"/>
    <w:uiPriority w:val="99"/>
    <w:qFormat/>
    <w:rPr>
      <w:kern w:val="2"/>
      <w:sz w:val="21"/>
      <w:szCs w:val="24"/>
      <w:shd w:val="clear" w:color="auto" w:fill="000080"/>
    </w:rPr>
  </w:style>
  <w:style w:type="character" w:customStyle="1" w:styleId="Char4">
    <w:name w:val="批注文字 Char"/>
    <w:basedOn w:val="a1"/>
    <w:link w:val="ae"/>
    <w:qFormat/>
    <w:locked/>
    <w:rPr>
      <w:kern w:val="2"/>
      <w:sz w:val="21"/>
      <w:szCs w:val="24"/>
    </w:rPr>
  </w:style>
  <w:style w:type="character" w:customStyle="1" w:styleId="Charf2">
    <w:name w:val="批注主题 Char"/>
    <w:basedOn w:val="Char4"/>
    <w:link w:val="aff5"/>
    <w:qFormat/>
    <w:locked/>
    <w:rPr>
      <w:b/>
      <w:bCs/>
      <w:kern w:val="2"/>
      <w:sz w:val="21"/>
      <w:szCs w:val="24"/>
    </w:rPr>
  </w:style>
  <w:style w:type="paragraph" w:customStyle="1" w:styleId="afff4">
    <w:name w:val="普通文字"/>
    <w:basedOn w:val="a"/>
    <w:qFormat/>
    <w:pPr>
      <w:suppressAutoHyphens/>
    </w:pPr>
    <w:rPr>
      <w:rFonts w:ascii="宋体" w:hAnsi="宋体" w:cs="Courier New"/>
      <w:kern w:val="1"/>
      <w:szCs w:val="21"/>
      <w:lang w:eastAsia="ar-SA"/>
    </w:rPr>
  </w:style>
  <w:style w:type="paragraph" w:customStyle="1" w:styleId="zw1">
    <w:name w:val="zw1"/>
    <w:basedOn w:val="a"/>
    <w:qFormat/>
    <w:pPr>
      <w:widowControl/>
      <w:spacing w:before="100" w:beforeAutospacing="1" w:after="100" w:afterAutospacing="1"/>
      <w:jc w:val="left"/>
    </w:pPr>
    <w:rPr>
      <w:rFonts w:ascii="宋体" w:hAnsi="宋体"/>
      <w:kern w:val="0"/>
      <w:sz w:val="24"/>
    </w:rPr>
  </w:style>
  <w:style w:type="paragraph" w:customStyle="1" w:styleId="afff5">
    <w:name w:val="我的重点"/>
    <w:basedOn w:val="afff6"/>
    <w:qFormat/>
    <w:pPr>
      <w:ind w:left="0"/>
    </w:pPr>
    <w:rPr>
      <w:rFonts w:eastAsia="华文楷体"/>
      <w:i/>
      <w:iCs/>
    </w:rPr>
  </w:style>
  <w:style w:type="paragraph" w:customStyle="1" w:styleId="afff6">
    <w:name w:val="重点"/>
    <w:basedOn w:val="a"/>
    <w:pPr>
      <w:spacing w:line="360" w:lineRule="auto"/>
      <w:ind w:left="284"/>
    </w:pPr>
    <w:rPr>
      <w:rFonts w:ascii="Arial Black" w:eastAsia="楷体_GB2312" w:hAnsi="Arial Black" w:cs="Arial Black"/>
      <w:b/>
      <w:bCs/>
      <w:sz w:val="28"/>
      <w:szCs w:val="28"/>
    </w:rPr>
  </w:style>
  <w:style w:type="paragraph" w:customStyle="1" w:styleId="14">
    <w:name w:val="正文1"/>
    <w:qFormat/>
    <w:pPr>
      <w:widowControl w:val="0"/>
      <w:adjustRightInd w:val="0"/>
      <w:spacing w:line="360" w:lineRule="atLeast"/>
    </w:pPr>
    <w:rPr>
      <w:rFonts w:ascii="宋体" w:hint="eastAsia"/>
      <w:sz w:val="34"/>
    </w:rPr>
  </w:style>
  <w:style w:type="paragraph" w:customStyle="1" w:styleId="15">
    <w:name w:val="（符号）二标题1."/>
    <w:basedOn w:val="a"/>
    <w:qFormat/>
  </w:style>
  <w:style w:type="paragraph" w:customStyle="1" w:styleId="afff7">
    <w:name w:val="目录"/>
    <w:basedOn w:val="a"/>
    <w:qFormat/>
    <w:pPr>
      <w:suppressLineNumbers/>
      <w:suppressAutoHyphens/>
    </w:pPr>
    <w:rPr>
      <w:kern w:val="1"/>
      <w:lang w:eastAsia="ar-SA"/>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29">
    <w:name w:val="样式2"/>
    <w:basedOn w:val="a"/>
    <w:qFormat/>
    <w:pPr>
      <w:tabs>
        <w:tab w:val="left" w:pos="420"/>
      </w:tabs>
      <w:spacing w:line="500" w:lineRule="exact"/>
      <w:ind w:left="430" w:hanging="430"/>
    </w:pPr>
    <w:rPr>
      <w:sz w:val="24"/>
    </w:rPr>
  </w:style>
  <w:style w:type="paragraph" w:customStyle="1" w:styleId="16">
    <w:name w:val="（符号）目录1"/>
    <w:basedOn w:val="a"/>
    <w:pPr>
      <w:spacing w:line="500" w:lineRule="exact"/>
    </w:pPr>
    <w:rPr>
      <w:rFonts w:cs="宋体"/>
      <w:sz w:val="24"/>
      <w:szCs w:val="20"/>
    </w:rPr>
  </w:style>
  <w:style w:type="paragraph" w:customStyle="1" w:styleId="100">
    <w:name w:val="内容目录 10"/>
    <w:basedOn w:val="afff7"/>
    <w:qFormat/>
    <w:pPr>
      <w:tabs>
        <w:tab w:val="right" w:leader="dot" w:pos="9637"/>
      </w:tabs>
      <w:ind w:left="2547"/>
    </w:pPr>
  </w:style>
  <w:style w:type="paragraph" w:customStyle="1" w:styleId="afff8">
    <w:name w:val="列表－视讯"/>
    <w:basedOn w:val="a8"/>
    <w:qFormat/>
  </w:style>
  <w:style w:type="paragraph" w:customStyle="1" w:styleId="afff9">
    <w:name w:val="（符号）投标一、"/>
    <w:basedOn w:val="a"/>
    <w:qFormat/>
    <w:pPr>
      <w:tabs>
        <w:tab w:val="left" w:pos="980"/>
      </w:tabs>
      <w:spacing w:line="460" w:lineRule="exact"/>
      <w:ind w:left="980" w:hanging="498"/>
    </w:pPr>
  </w:style>
  <w:style w:type="paragraph" w:customStyle="1" w:styleId="110">
    <w:name w:val="（符号）内容三标题1.1"/>
    <w:basedOn w:val="a"/>
    <w:qFormat/>
    <w:pPr>
      <w:spacing w:line="500" w:lineRule="exact"/>
    </w:pPr>
    <w:rPr>
      <w:rFonts w:ascii="黑体" w:eastAsia="黑体" w:hAnsi="宋体"/>
      <w:b/>
      <w:bCs/>
      <w:sz w:val="24"/>
    </w:rPr>
  </w:style>
  <w:style w:type="paragraph" w:customStyle="1" w:styleId="111">
    <w:name w:val="(符号)四标题1.1"/>
    <w:basedOn w:val="a"/>
    <w:qFormat/>
    <w:pPr>
      <w:tabs>
        <w:tab w:val="left" w:pos="567"/>
      </w:tabs>
      <w:spacing w:line="500" w:lineRule="exact"/>
      <w:ind w:left="567" w:hanging="567"/>
    </w:pPr>
    <w:rPr>
      <w:rFonts w:ascii="宋体" w:hAnsi="宋体" w:cs="宋体"/>
      <w:color w:val="000000"/>
      <w:kern w:val="0"/>
      <w:sz w:val="24"/>
      <w:szCs w:val="20"/>
    </w:rPr>
  </w:style>
  <w:style w:type="paragraph" w:customStyle="1" w:styleId="17">
    <w:name w:val="文档结构图1"/>
    <w:basedOn w:val="a"/>
    <w:qFormat/>
    <w:pPr>
      <w:shd w:val="clear" w:color="auto" w:fill="000080"/>
      <w:suppressAutoHyphens/>
    </w:pPr>
    <w:rPr>
      <w:kern w:val="1"/>
      <w:lang w:eastAsia="ar-SA"/>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a">
    <w:name w:val="四级条标题"/>
    <w:basedOn w:val="afffb"/>
    <w:next w:val="afffc"/>
    <w:qFormat/>
    <w:pPr>
      <w:tabs>
        <w:tab w:val="left" w:pos="3000"/>
      </w:tabs>
      <w:ind w:left="3000"/>
      <w:outlineLvl w:val="5"/>
    </w:pPr>
  </w:style>
  <w:style w:type="paragraph" w:customStyle="1" w:styleId="afffb">
    <w:name w:val="三级条标题"/>
    <w:basedOn w:val="afffd"/>
    <w:next w:val="afffc"/>
    <w:qFormat/>
    <w:pPr>
      <w:tabs>
        <w:tab w:val="left" w:pos="2580"/>
      </w:tabs>
      <w:ind w:left="2580"/>
      <w:outlineLvl w:val="4"/>
    </w:pPr>
  </w:style>
  <w:style w:type="paragraph" w:customStyle="1" w:styleId="afffd">
    <w:name w:val="二级条标题"/>
    <w:basedOn w:val="afffe"/>
    <w:next w:val="afffc"/>
    <w:qFormat/>
    <w:pPr>
      <w:tabs>
        <w:tab w:val="left" w:pos="2160"/>
      </w:tabs>
      <w:ind w:left="0"/>
      <w:outlineLvl w:val="3"/>
    </w:pPr>
  </w:style>
  <w:style w:type="paragraph" w:customStyle="1" w:styleId="afffe">
    <w:name w:val="一级条标题"/>
    <w:basedOn w:val="affff"/>
    <w:next w:val="afffc"/>
    <w:qFormat/>
    <w:pPr>
      <w:tabs>
        <w:tab w:val="left" w:pos="1740"/>
      </w:tabs>
      <w:spacing w:beforeLines="0" w:afterLines="0"/>
      <w:ind w:left="1740" w:hanging="420"/>
      <w:outlineLvl w:val="2"/>
    </w:pPr>
  </w:style>
  <w:style w:type="paragraph" w:customStyle="1" w:styleId="affff">
    <w:name w:val="章标题"/>
    <w:next w:val="afffc"/>
    <w:qFormat/>
    <w:pPr>
      <w:tabs>
        <w:tab w:val="left" w:pos="360"/>
      </w:tabs>
      <w:spacing w:beforeLines="50" w:afterLines="50"/>
      <w:jc w:val="both"/>
      <w:outlineLvl w:val="1"/>
    </w:pPr>
    <w:rPr>
      <w:rFonts w:ascii="黑体" w:eastAsia="黑体"/>
      <w:sz w:val="21"/>
    </w:rPr>
  </w:style>
  <w:style w:type="paragraph" w:customStyle="1" w:styleId="afffc">
    <w:name w:val="段"/>
    <w:qFormat/>
    <w:pPr>
      <w:autoSpaceDE w:val="0"/>
      <w:autoSpaceDN w:val="0"/>
      <w:ind w:firstLineChars="200" w:firstLine="200"/>
      <w:jc w:val="both"/>
    </w:pPr>
    <w:rPr>
      <w:rFonts w:ascii="宋体"/>
      <w:sz w:val="21"/>
    </w:rPr>
  </w:style>
  <w:style w:type="paragraph" w:customStyle="1" w:styleId="CharCharChar">
    <w:name w:val="Char Char Char"/>
    <w:basedOn w:val="a"/>
    <w:qFormat/>
    <w:rPr>
      <w:rFonts w:ascii="Tahoma" w:hAnsi="Tahoma"/>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sz w:val="2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0">
    <w:name w:val="五级条标题"/>
    <w:basedOn w:val="afffa"/>
    <w:next w:val="afffc"/>
    <w:qFormat/>
    <w:pPr>
      <w:tabs>
        <w:tab w:val="clear" w:pos="3000"/>
        <w:tab w:val="left" w:pos="3420"/>
      </w:tabs>
      <w:ind w:left="3420"/>
      <w:outlineLvl w:val="6"/>
    </w:pPr>
  </w:style>
  <w:style w:type="paragraph" w:customStyle="1" w:styleId="18">
    <w:name w:val="（符号）内容二标题1"/>
    <w:basedOn w:val="a"/>
    <w:qFormat/>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1110">
    <w:name w:val="(符号)五标题1.1.1"/>
    <w:basedOn w:val="a"/>
    <w:qFormat/>
    <w:pPr>
      <w:tabs>
        <w:tab w:val="left" w:pos="1000"/>
      </w:tabs>
      <w:spacing w:line="500" w:lineRule="exact"/>
      <w:ind w:left="1000" w:hanging="1000"/>
    </w:pPr>
    <w:rPr>
      <w:rFonts w:ascii="宋体" w:hAnsi="宋体" w:cs="宋体"/>
      <w:color w:val="00000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f5">
    <w:name w:val="Char"/>
    <w:basedOn w:val="a"/>
    <w:qFormat/>
    <w:pPr>
      <w:spacing w:line="240" w:lineRule="atLeast"/>
      <w:ind w:left="420" w:firstLine="420"/>
    </w:pPr>
    <w:rPr>
      <w:kern w:val="0"/>
      <w:szCs w:val="21"/>
    </w:rPr>
  </w:style>
  <w:style w:type="paragraph" w:customStyle="1" w:styleId="4157">
    <w:name w:val="样式 标题 4 + 行距: 多倍行距 1.57 字行"/>
    <w:basedOn w:val="4"/>
    <w:qFormat/>
    <w:pPr>
      <w:widowControl/>
      <w:adjustRightInd/>
      <w:snapToGrid/>
      <w:spacing w:line="377" w:lineRule="auto"/>
      <w:ind w:leftChars="50" w:left="150" w:firstLine="0"/>
      <w:jc w:val="left"/>
    </w:pPr>
    <w:rPr>
      <w:rFonts w:ascii="Arial" w:eastAsia="仿宋_GB2312" w:hAnsi="Arial" w:cs="Arial"/>
      <w:snapToGrid/>
      <w:kern w:val="2"/>
      <w:sz w:val="30"/>
      <w:szCs w:val="30"/>
    </w:rPr>
  </w:style>
  <w:style w:type="paragraph" w:customStyle="1" w:styleId="affff1">
    <w:name w:val="(符号)标书正文"/>
    <w:basedOn w:val="a"/>
    <w:qFormat/>
    <w:pPr>
      <w:spacing w:line="500" w:lineRule="exact"/>
      <w:ind w:left="420"/>
    </w:pPr>
    <w:rPr>
      <w:rFonts w:ascii="宋体" w:hAnsi="宋体" w:cs="宋体"/>
      <w:sz w:val="24"/>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CharChar">
    <w:name w:val="Char Char"/>
    <w:basedOn w:val="a"/>
    <w:qFormat/>
    <w:rPr>
      <w:rFonts w:ascii="Tahoma" w:hAnsi="Tahoma"/>
      <w:sz w:val="24"/>
      <w:szCs w:val="20"/>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2">
    <w:name w:val="(符号)三标题1.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19">
    <w:name w:val="部分1"/>
    <w:basedOn w:val="a"/>
    <w:qFormat/>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a">
    <w:name w:val="1"/>
    <w:basedOn w:val="a"/>
    <w:next w:val="38"/>
    <w:uiPriority w:val="99"/>
    <w:qFormat/>
    <w:pPr>
      <w:suppressAutoHyphens/>
      <w:spacing w:line="360" w:lineRule="auto"/>
      <w:ind w:firstLine="480"/>
    </w:pPr>
    <w:rPr>
      <w:kern w:val="1"/>
      <w:sz w:val="24"/>
      <w:lang w:eastAsia="ar-SA"/>
    </w:rPr>
  </w:style>
  <w:style w:type="paragraph" w:customStyle="1" w:styleId="38">
    <w:name w:val="正文文字缩进 3"/>
    <w:basedOn w:val="a"/>
    <w:qFormat/>
    <w:pPr>
      <w:suppressAutoHyphens/>
      <w:spacing w:after="120"/>
      <w:ind w:left="420"/>
    </w:pPr>
    <w:rPr>
      <w:kern w:val="1"/>
      <w:sz w:val="16"/>
      <w:szCs w:val="16"/>
      <w:lang w:eastAsia="ar-SA"/>
    </w:rPr>
  </w:style>
  <w:style w:type="paragraph" w:customStyle="1" w:styleId="2a">
    <w:name w:val="正文2"/>
    <w:basedOn w:val="a"/>
    <w:qFormat/>
    <w:pPr>
      <w:spacing w:before="156" w:line="360" w:lineRule="auto"/>
      <w:ind w:firstLineChars="200" w:firstLine="510"/>
    </w:pPr>
    <w:rPr>
      <w:rFonts w:eastAsia="仿宋_GB2312"/>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2">
    <w:name w:val="规范正文"/>
    <w:basedOn w:val="a"/>
    <w:qFormat/>
    <w:pPr>
      <w:suppressAutoHyphens/>
      <w:spacing w:line="360" w:lineRule="auto"/>
      <w:ind w:left="480"/>
      <w:textAlignment w:val="baseline"/>
    </w:pPr>
    <w:rPr>
      <w:kern w:val="1"/>
      <w:sz w:val="24"/>
      <w:szCs w:val="20"/>
      <w:lang w:eastAsia="ar-SA"/>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f3">
    <w:name w:val="菱形标号"/>
    <w:basedOn w:val="a"/>
    <w:qFormat/>
    <w:pPr>
      <w:tabs>
        <w:tab w:val="left" w:pos="1125"/>
      </w:tabs>
      <w:spacing w:line="360" w:lineRule="auto"/>
      <w:ind w:left="902" w:hanging="390"/>
    </w:pPr>
    <w:rPr>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Chara">
    <w:name w:val="批注框文本 Char"/>
    <w:basedOn w:val="a1"/>
    <w:link w:val="af8"/>
    <w:qFormat/>
    <w:locked/>
    <w:rPr>
      <w:kern w:val="2"/>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iaob">
    <w:name w:val="xiao b"/>
    <w:basedOn w:val="a"/>
    <w:qFormat/>
    <w:pPr>
      <w:jc w:val="center"/>
    </w:pPr>
    <w:rPr>
      <w:rFonts w:eastAsia="黑体"/>
      <w:sz w:val="24"/>
      <w:szCs w:val="20"/>
    </w:rPr>
  </w:style>
  <w:style w:type="paragraph" w:customStyle="1" w:styleId="39">
    <w:name w:val="正文文字 3"/>
    <w:basedOn w:val="a"/>
    <w:qFormat/>
    <w:pPr>
      <w:suppressAutoHyphens/>
      <w:spacing w:after="120"/>
    </w:pPr>
    <w:rPr>
      <w:kern w:val="1"/>
      <w:sz w:val="16"/>
      <w:szCs w:val="16"/>
      <w:lang w:eastAsia="ar-SA"/>
    </w:rPr>
  </w:style>
  <w:style w:type="paragraph" w:customStyle="1" w:styleId="250">
    <w:name w:val="样式 宋体 小四 行距: 固定值 25 磅"/>
    <w:basedOn w:val="a"/>
    <w:qFormat/>
    <w:pPr>
      <w:spacing w:line="500" w:lineRule="exact"/>
    </w:pPr>
    <w:rPr>
      <w:rFonts w:ascii="宋体" w:hAnsi="宋体" w:cs="宋体"/>
      <w:sz w:val="24"/>
      <w:szCs w:val="20"/>
    </w:rPr>
  </w:style>
  <w:style w:type="paragraph" w:customStyle="1" w:styleId="xl33">
    <w:name w:val="xl33"/>
    <w:basedOn w:val="a"/>
    <w:qFormat/>
    <w:pPr>
      <w:widowControl/>
      <w:spacing w:before="100" w:beforeAutospacing="1" w:after="100" w:afterAutospacing="1"/>
      <w:jc w:val="center"/>
    </w:pPr>
    <w:rPr>
      <w:rFonts w:ascii="宋体" w:hAnsi="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4">
    <w:name w:val="目次、标准名称标题"/>
    <w:basedOn w:val="affff5"/>
    <w:next w:val="afffc"/>
    <w:qFormat/>
    <w:pPr>
      <w:spacing w:line="460" w:lineRule="exact"/>
    </w:pPr>
  </w:style>
  <w:style w:type="paragraph" w:customStyle="1" w:styleId="affff5">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22"/>
      <w:szCs w:val="22"/>
    </w:rPr>
  </w:style>
  <w:style w:type="paragraph" w:customStyle="1" w:styleId="1111">
    <w:name w:val="(符号)内容1五标题1.1.1"/>
    <w:basedOn w:val="a"/>
    <w:qFormat/>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6">
    <w:name w:val="框内容"/>
    <w:basedOn w:val="af1"/>
    <w:qFormat/>
    <w:pPr>
      <w:suppressAutoHyphens/>
    </w:pPr>
    <w:rPr>
      <w:kern w:val="1"/>
      <w:lang w:eastAsia="ar-SA"/>
    </w:rPr>
  </w:style>
  <w:style w:type="paragraph" w:customStyle="1" w:styleId="3a">
    <w:name w:val="（符号）目录3"/>
    <w:basedOn w:val="a"/>
    <w:qFormat/>
    <w:pPr>
      <w:spacing w:line="500" w:lineRule="exact"/>
      <w:ind w:left="1000"/>
    </w:pPr>
    <w:rPr>
      <w:rFonts w:cs="宋体"/>
      <w:sz w:val="24"/>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affff7">
    <w:name w:val="(符号)一标题第一部分"/>
    <w:basedOn w:val="a"/>
    <w:qFormat/>
    <w:pPr>
      <w:spacing w:beforeLines="100" w:afterLines="100" w:line="500" w:lineRule="exact"/>
      <w:jc w:val="center"/>
      <w:outlineLvl w:val="1"/>
    </w:pPr>
    <w:rPr>
      <w:rFonts w:ascii="黑体" w:eastAsia="黑体" w:cs="宋体"/>
      <w:b/>
      <w:bCs/>
      <w:sz w:val="32"/>
      <w:szCs w:val="32"/>
    </w:rPr>
  </w:style>
  <w:style w:type="paragraph" w:customStyle="1" w:styleId="affff8">
    <w:name w:val="（符号）二标题总则"/>
    <w:basedOn w:val="affff7"/>
    <w:qFormat/>
    <w:pPr>
      <w:spacing w:beforeLines="50" w:afterLines="50" w:line="440" w:lineRule="atLeast"/>
    </w:pPr>
  </w:style>
  <w:style w:type="paragraph" w:customStyle="1" w:styleId="1112">
    <w:name w:val="（符号）内容四标题1.1.12"/>
    <w:basedOn w:val="a"/>
    <w:qFormat/>
    <w:pPr>
      <w:tabs>
        <w:tab w:val="left" w:pos="1000"/>
      </w:tabs>
      <w:spacing w:line="500" w:lineRule="exact"/>
      <w:ind w:left="1000" w:hanging="1000"/>
    </w:pPr>
    <w:rPr>
      <w:sz w:val="24"/>
    </w:rPr>
  </w:style>
  <w:style w:type="paragraph" w:customStyle="1" w:styleId="affff9">
    <w:name w:val="表"/>
    <w:basedOn w:val="a"/>
    <w:qFormat/>
    <w:pPr>
      <w:adjustRightInd w:val="0"/>
      <w:snapToGrid w:val="0"/>
    </w:pPr>
    <w:rPr>
      <w:color w:val="000000"/>
      <w:kern w:val="0"/>
      <w:szCs w:val="21"/>
    </w:rPr>
  </w:style>
  <w:style w:type="paragraph" w:customStyle="1" w:styleId="1b">
    <w:name w:val="标题1"/>
    <w:basedOn w:val="a"/>
    <w:next w:val="af1"/>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113">
    <w:name w:val="（符号）内容四标题1.1"/>
    <w:basedOn w:val="a"/>
    <w:qFormat/>
    <w:pPr>
      <w:tabs>
        <w:tab w:val="left" w:pos="420"/>
      </w:tabs>
      <w:spacing w:line="500" w:lineRule="exact"/>
      <w:ind w:left="430" w:hanging="430"/>
    </w:pPr>
    <w:rPr>
      <w:rFonts w:ascii="黑体"/>
      <w:sz w:val="24"/>
      <w:szCs w:val="21"/>
    </w:rPr>
  </w:style>
  <w:style w:type="paragraph" w:customStyle="1" w:styleId="affffa">
    <w:name w:val="样式"/>
    <w:basedOn w:val="a"/>
    <w:qFormat/>
    <w:pPr>
      <w:autoSpaceDE w:val="0"/>
      <w:autoSpaceDN w:val="0"/>
      <w:snapToGrid w:val="0"/>
      <w:spacing w:before="120" w:after="120" w:line="360" w:lineRule="auto"/>
    </w:pPr>
    <w:rPr>
      <w:rFonts w:ascii="宋体"/>
      <w:sz w:val="24"/>
      <w:szCs w:val="20"/>
    </w:rPr>
  </w:style>
  <w:style w:type="paragraph" w:customStyle="1" w:styleId="2b">
    <w:name w:val="2"/>
    <w:basedOn w:val="a"/>
    <w:next w:val="af5"/>
    <w:qFormat/>
    <w:rPr>
      <w:rFonts w:ascii="宋体" w:hAnsi="Courier New" w:hint="eastAsia"/>
      <w:szCs w:val="20"/>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4111">
    <w:name w:val="样式 标题 4 + 左侧:  1.11 厘米"/>
    <w:basedOn w:val="4"/>
    <w:qFormat/>
    <w:pPr>
      <w:widowControl/>
      <w:adjustRightInd/>
      <w:snapToGrid/>
      <w:spacing w:line="377" w:lineRule="auto"/>
      <w:ind w:left="0" w:firstLine="0"/>
      <w:jc w:val="left"/>
    </w:pPr>
    <w:rPr>
      <w:rFonts w:ascii="Arial" w:eastAsia="黑体" w:hAnsi="Arial" w:cs="Arial"/>
      <w:snapToGrid/>
      <w:kern w:val="2"/>
      <w:sz w:val="30"/>
      <w:szCs w:val="3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c">
    <w:name w:val="（符号）内容三标题1."/>
    <w:basedOn w:val="a"/>
    <w:qFormat/>
    <w:pPr>
      <w:tabs>
        <w:tab w:val="left" w:pos="420"/>
      </w:tabs>
      <w:spacing w:before="140" w:after="140" w:line="500" w:lineRule="exact"/>
      <w:ind w:left="430" w:hanging="430"/>
      <w:outlineLvl w:val="1"/>
    </w:pPr>
    <w:rPr>
      <w:rFonts w:eastAsia="楷体_GB2312"/>
      <w:b/>
      <w:sz w:val="28"/>
    </w:rPr>
  </w:style>
  <w:style w:type="paragraph" w:customStyle="1" w:styleId="1d">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26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xl40">
    <w:name w:val="xl40"/>
    <w:basedOn w:val="a"/>
    <w:qFormat/>
    <w:pPr>
      <w:widowControl/>
      <w:spacing w:before="100" w:beforeAutospacing="1" w:after="100" w:afterAutospacing="1"/>
      <w:jc w:val="center"/>
    </w:pPr>
    <w:rPr>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1113">
    <w:name w:val="（符号）内容四标题1.1.1"/>
    <w:basedOn w:val="a"/>
    <w:qFormat/>
    <w:pPr>
      <w:tabs>
        <w:tab w:val="left" w:pos="1000"/>
      </w:tabs>
      <w:spacing w:line="500" w:lineRule="exact"/>
      <w:ind w:left="1000" w:hanging="1000"/>
    </w:pPr>
    <w:rPr>
      <w:rFonts w:ascii="宋体" w:hAnsi="宋体"/>
      <w:sz w:val="24"/>
    </w:rPr>
  </w:style>
  <w:style w:type="paragraph" w:customStyle="1" w:styleId="251">
    <w:name w:val="样式 小四 行距: 固定值 25 磅"/>
    <w:basedOn w:val="a"/>
    <w:next w:val="16"/>
    <w:qFormat/>
    <w:pPr>
      <w:spacing w:line="500" w:lineRule="exact"/>
    </w:pPr>
    <w:rPr>
      <w:rFonts w:cs="宋体"/>
      <w:sz w:val="24"/>
      <w:szCs w:val="20"/>
    </w:rPr>
  </w:style>
  <w:style w:type="paragraph" w:styleId="affffb">
    <w:name w:val="List Paragraph"/>
    <w:basedOn w:val="a"/>
    <w:uiPriority w:val="34"/>
    <w:qFormat/>
    <w:pPr>
      <w:ind w:firstLineChars="200" w:firstLine="420"/>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11212">
    <w:name w:val="样式 标题 1 + 四号 居中 段前: 12 磅 段后: 12 磅 行距: 单倍行距"/>
    <w:basedOn w:val="1"/>
    <w:pPr>
      <w:tabs>
        <w:tab w:val="left" w:pos="810"/>
      </w:tabs>
      <w:autoSpaceDE/>
      <w:autoSpaceDN/>
      <w:spacing w:before="240" w:after="240" w:line="240" w:lineRule="auto"/>
      <w:ind w:left="810" w:hanging="390"/>
      <w:textAlignment w:val="baseline"/>
    </w:pPr>
    <w:rPr>
      <w:rFonts w:ascii="Times New Roman" w:cs="黑体" w:hint="default"/>
      <w:bCs/>
      <w:kern w:val="44"/>
      <w:sz w:val="28"/>
    </w:rPr>
  </w:style>
  <w:style w:type="paragraph" w:customStyle="1" w:styleId="CharCharCharCharCharCharCharCharCharCharCharCharCharCharCharCharCharCharChar1">
    <w:name w:val="Char Char Char Char Char Char Char Char Char Char Char Char Char Char Char Char Char Char Char1"/>
    <w:basedOn w:val="a"/>
    <w:qFormat/>
    <w:rPr>
      <w:rFonts w:ascii="Tahoma" w:hAnsi="Tahoma"/>
      <w:sz w:val="24"/>
      <w:szCs w:val="20"/>
    </w:rPr>
  </w:style>
  <w:style w:type="paragraph" w:customStyle="1" w:styleId="1e">
    <w:name w:val="日期1"/>
    <w:basedOn w:val="a"/>
    <w:next w:val="a"/>
    <w:qFormat/>
    <w:pPr>
      <w:suppressAutoHyphens/>
      <w:ind w:left="100"/>
    </w:pPr>
    <w:rPr>
      <w:rFonts w:eastAsia="楷体_GB2312"/>
      <w:b/>
      <w:kern w:val="1"/>
      <w:sz w:val="36"/>
      <w:szCs w:val="30"/>
      <w:lang w:eastAsia="ar-SA"/>
    </w:rPr>
  </w:style>
  <w:style w:type="paragraph" w:customStyle="1" w:styleId="1f">
    <w:name w:val="正文缩进1"/>
    <w:basedOn w:val="a"/>
    <w:pPr>
      <w:ind w:firstLine="420"/>
    </w:pPr>
    <w:rPr>
      <w:szCs w:val="20"/>
    </w:rPr>
  </w:style>
  <w:style w:type="paragraph" w:customStyle="1" w:styleId="1f0">
    <w:name w:val="（符号）二标题1"/>
    <w:basedOn w:val="a"/>
    <w:qFormat/>
    <w:pPr>
      <w:spacing w:before="140" w:after="140" w:line="500" w:lineRule="exact"/>
      <w:outlineLvl w:val="1"/>
    </w:pPr>
    <w:rPr>
      <w:rFonts w:ascii="楷体_GB2312" w:eastAsia="楷体_GB2312" w:cs="宋体"/>
      <w:b/>
      <w:bCs/>
      <w:sz w:val="28"/>
      <w:szCs w:val="20"/>
    </w:rPr>
  </w:style>
  <w:style w:type="paragraph" w:customStyle="1" w:styleId="1f1">
    <w:name w:val="(符号)三标题1."/>
    <w:basedOn w:val="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hAnsi="Tahoma"/>
      <w:sz w:val="24"/>
    </w:rPr>
  </w:style>
  <w:style w:type="paragraph" w:customStyle="1" w:styleId="085">
    <w:name w:val="样式 首行缩进:  0.85 厘米"/>
    <w:basedOn w:val="a"/>
    <w:qFormat/>
    <w:pPr>
      <w:spacing w:line="360" w:lineRule="auto"/>
      <w:ind w:firstLineChars="200" w:firstLine="200"/>
    </w:pPr>
    <w:rPr>
      <w:sz w:val="24"/>
    </w:rPr>
  </w:style>
  <w:style w:type="paragraph" w:customStyle="1" w:styleId="affffc">
    <w:name w:val="标签"/>
    <w:basedOn w:val="a"/>
    <w:qFormat/>
    <w:pPr>
      <w:suppressLineNumbers/>
      <w:suppressAutoHyphens/>
      <w:spacing w:before="120" w:after="120"/>
    </w:pPr>
    <w:rPr>
      <w:i/>
      <w:iCs/>
      <w:kern w:val="1"/>
      <w:sz w:val="24"/>
      <w:lang w:eastAsia="ar-SA"/>
    </w:rPr>
  </w:style>
  <w:style w:type="paragraph" w:customStyle="1" w:styleId="affffd">
    <w:name w:val="圆点标号"/>
    <w:basedOn w:val="a"/>
    <w:pPr>
      <w:tabs>
        <w:tab w:val="left" w:pos="1440"/>
      </w:tabs>
      <w:spacing w:line="360" w:lineRule="auto"/>
      <w:ind w:left="839" w:hanging="357"/>
    </w:pPr>
    <w:rPr>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e">
    <w:name w:val="（符号）普通正文"/>
    <w:basedOn w:val="a"/>
    <w:qFormat/>
    <w:pPr>
      <w:spacing w:line="460" w:lineRule="exact"/>
      <w:ind w:firstLineChars="200" w:firstLine="480"/>
    </w:pPr>
    <w:rPr>
      <w:rFonts w:ascii="宋体" w:hAnsi="宋体" w:cs="宋体"/>
      <w:sz w:val="24"/>
      <w:szCs w:val="20"/>
    </w:rPr>
  </w:style>
  <w:style w:type="paragraph" w:customStyle="1" w:styleId="Default">
    <w:name w:val="Default"/>
    <w:qFormat/>
    <w:pPr>
      <w:widowControl w:val="0"/>
      <w:autoSpaceDE w:val="0"/>
      <w:autoSpaceDN w:val="0"/>
      <w:adjustRightInd w:val="0"/>
    </w:pPr>
    <w:rPr>
      <w:rFonts w:ascii=".." w:eastAsia=".."/>
      <w:color w:val="000000"/>
      <w:sz w:val="24"/>
      <w:szCs w:val="24"/>
    </w:rPr>
  </w:style>
  <w:style w:type="paragraph" w:customStyle="1" w:styleId="2c">
    <w:name w:val="（符号）目录2"/>
    <w:basedOn w:val="a"/>
    <w:qFormat/>
    <w:pPr>
      <w:spacing w:line="500" w:lineRule="exact"/>
      <w:ind w:left="480"/>
    </w:pPr>
    <w:rPr>
      <w:rFonts w:cs="宋体"/>
      <w:sz w:val="24"/>
      <w:szCs w:val="20"/>
    </w:rPr>
  </w:style>
  <w:style w:type="paragraph" w:customStyle="1" w:styleId="Char1CharCharChar">
    <w:name w:val="Char1 Char Char Char"/>
    <w:basedOn w:val="a"/>
    <w:qFormat/>
    <w:pPr>
      <w:adjustRightInd w:val="0"/>
      <w:spacing w:line="360" w:lineRule="auto"/>
    </w:pPr>
    <w:rPr>
      <w:kern w:val="0"/>
      <w:sz w:val="24"/>
      <w:szCs w:val="20"/>
    </w:rPr>
  </w:style>
  <w:style w:type="character" w:customStyle="1" w:styleId="2Char10">
    <w:name w:val="标题 2 Char1"/>
    <w:basedOn w:val="a1"/>
    <w:uiPriority w:val="99"/>
    <w:qFormat/>
    <w:locked/>
    <w:rPr>
      <w:rFonts w:ascii="Arial" w:eastAsia="黑体" w:hAnsi="Arial" w:cs="Arial"/>
      <w:b/>
      <w:bCs/>
      <w:sz w:val="32"/>
      <w:szCs w:val="32"/>
    </w:rPr>
  </w:style>
  <w:style w:type="paragraph" w:customStyle="1" w:styleId="afffff">
    <w:name w:val="样式章节"/>
    <w:basedOn w:val="1"/>
    <w:uiPriority w:val="99"/>
    <w:qFormat/>
    <w:pPr>
      <w:keepLines w:val="0"/>
      <w:tabs>
        <w:tab w:val="left" w:pos="432"/>
      </w:tabs>
      <w:spacing w:before="0" w:after="0" w:line="240" w:lineRule="auto"/>
      <w:ind w:left="432" w:hanging="432"/>
    </w:pPr>
    <w:rPr>
      <w:rFonts w:ascii="Times New Roman" w:hint="default"/>
      <w:b w:val="0"/>
      <w:kern w:val="2"/>
      <w:sz w:val="32"/>
      <w:szCs w:val="32"/>
      <w:lang w:val="zh-CN"/>
    </w:rPr>
  </w:style>
  <w:style w:type="paragraph" w:customStyle="1" w:styleId="MMTopic1">
    <w:name w:val="MM Topic 1"/>
    <w:basedOn w:val="1"/>
    <w:uiPriority w:val="99"/>
    <w:qFormat/>
    <w:pPr>
      <w:autoSpaceDE/>
      <w:autoSpaceDN/>
      <w:adjustRightInd/>
      <w:spacing w:line="576" w:lineRule="auto"/>
      <w:jc w:val="both"/>
    </w:pPr>
    <w:rPr>
      <w:rFonts w:ascii="Times New Roman" w:eastAsia="仿宋_GB2312" w:hint="default"/>
      <w:b w:val="0"/>
      <w:kern w:val="44"/>
      <w:sz w:val="32"/>
      <w:szCs w:val="32"/>
    </w:rPr>
  </w:style>
  <w:style w:type="paragraph" w:customStyle="1" w:styleId="Mao">
    <w:name w:val="Mao正文(五号)"/>
    <w:basedOn w:val="a"/>
    <w:uiPriority w:val="99"/>
    <w:qFormat/>
    <w:pPr>
      <w:spacing w:line="300" w:lineRule="auto"/>
      <w:ind w:firstLineChars="200" w:firstLine="200"/>
    </w:pPr>
    <w:rPr>
      <w:color w:val="000000"/>
      <w:szCs w:val="21"/>
    </w:rPr>
  </w:style>
  <w:style w:type="paragraph" w:customStyle="1" w:styleId="TOC1">
    <w:name w:val="TOC 标题1"/>
    <w:basedOn w:val="1"/>
    <w:next w:val="a"/>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character" w:customStyle="1" w:styleId="3Char0">
    <w:name w:val="正文文本 3 Char"/>
    <w:basedOn w:val="a1"/>
    <w:link w:val="31"/>
    <w:qFormat/>
    <w:rPr>
      <w:kern w:val="2"/>
      <w:sz w:val="16"/>
      <w:szCs w:val="16"/>
    </w:rPr>
  </w:style>
  <w:style w:type="character" w:customStyle="1" w:styleId="3Char10">
    <w:name w:val="正文文本 3 Char1"/>
    <w:basedOn w:val="a1"/>
    <w:qFormat/>
    <w:rPr>
      <w:kern w:val="2"/>
      <w:sz w:val="16"/>
      <w:szCs w:val="16"/>
    </w:rPr>
  </w:style>
  <w:style w:type="character" w:customStyle="1" w:styleId="high1">
    <w:name w:val="high1"/>
    <w:basedOn w:val="a1"/>
    <w:qFormat/>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int="eastAsia"/>
      <w:kern w:val="0"/>
      <w:sz w:val="20"/>
    </w:rPr>
  </w:style>
  <w:style w:type="character" w:customStyle="1" w:styleId="at0">
    <w:name w:val="at_0"/>
    <w:basedOn w:val="a1"/>
    <w:qFormat/>
  </w:style>
  <w:style w:type="character" w:customStyle="1" w:styleId="at1">
    <w:name w:val="at_1"/>
    <w:basedOn w:val="a1"/>
    <w:qFormat/>
  </w:style>
  <w:style w:type="character" w:customStyle="1" w:styleId="defaultbold1">
    <w:name w:val="defaultbold1"/>
    <w:basedOn w:val="a1"/>
    <w:qFormat/>
    <w:rPr>
      <w:rFonts w:ascii="ˎ̥" w:hAnsi="ˎ̥" w:hint="default"/>
      <w:b/>
      <w:bCs/>
      <w:color w:val="000000"/>
      <w:sz w:val="15"/>
      <w:szCs w:val="15"/>
      <w:u w:val="none"/>
    </w:rPr>
  </w:style>
  <w:style w:type="character" w:customStyle="1" w:styleId="4Char">
    <w:name w:val="标题 4 Char"/>
    <w:basedOn w:val="a1"/>
    <w:link w:val="4"/>
    <w:qFormat/>
    <w:rPr>
      <w:b/>
      <w:bCs/>
      <w:snapToGrid w:val="0"/>
      <w:sz w:val="36"/>
      <w:szCs w:val="28"/>
    </w:rPr>
  </w:style>
  <w:style w:type="character" w:customStyle="1" w:styleId="5Char">
    <w:name w:val="标题 5 Char"/>
    <w:basedOn w:val="a1"/>
    <w:link w:val="5"/>
    <w:qFormat/>
    <w:rPr>
      <w:rFonts w:ascii="宋体" w:hAnsi="宋体" w:cs="宋体"/>
      <w:b/>
      <w:bCs/>
      <w:kern w:val="2"/>
      <w:sz w:val="24"/>
      <w:szCs w:val="24"/>
    </w:rPr>
  </w:style>
  <w:style w:type="character" w:customStyle="1" w:styleId="6Char">
    <w:name w:val="标题 6 Char"/>
    <w:basedOn w:val="a1"/>
    <w:link w:val="6"/>
    <w:qFormat/>
    <w:rPr>
      <w:rFonts w:ascii="宋体" w:hAnsi="宋体" w:cs="宋体"/>
      <w:b/>
      <w:bCs/>
      <w:kern w:val="2"/>
      <w:sz w:val="30"/>
      <w:szCs w:val="30"/>
    </w:rPr>
  </w:style>
  <w:style w:type="character" w:customStyle="1" w:styleId="Char13">
    <w:name w:val="纯文本 Char1"/>
    <w:qFormat/>
    <w:rPr>
      <w:rFonts w:ascii="宋体" w:hAnsi="Courier New"/>
      <w:kern w:val="2"/>
      <w:sz w:val="21"/>
      <w:szCs w:val="21"/>
    </w:rPr>
  </w:style>
  <w:style w:type="character" w:customStyle="1" w:styleId="9Char">
    <w:name w:val="标题 9 Char"/>
    <w:basedOn w:val="a1"/>
    <w:link w:val="9"/>
    <w:qFormat/>
    <w:rPr>
      <w:rFonts w:ascii="Arial" w:eastAsia="黑体" w:hAnsi="Arial" w:cs="Arial"/>
      <w:kern w:val="2"/>
      <w:sz w:val="21"/>
      <w:szCs w:val="21"/>
    </w:rPr>
  </w:style>
  <w:style w:type="character" w:customStyle="1" w:styleId="Charf">
    <w:name w:val="脚注文本 Char"/>
    <w:basedOn w:val="a1"/>
    <w:link w:val="aff0"/>
    <w:uiPriority w:val="99"/>
    <w:qFormat/>
    <w:rPr>
      <w:kern w:val="2"/>
      <w:sz w:val="18"/>
      <w:szCs w:val="18"/>
    </w:rPr>
  </w:style>
  <w:style w:type="character" w:customStyle="1" w:styleId="Char9">
    <w:name w:val="尾注文本 Char"/>
    <w:basedOn w:val="a1"/>
    <w:link w:val="af7"/>
    <w:uiPriority w:val="99"/>
    <w:qFormat/>
    <w:rPr>
      <w:kern w:val="2"/>
      <w:sz w:val="21"/>
    </w:rPr>
  </w:style>
  <w:style w:type="character" w:customStyle="1" w:styleId="Chard">
    <w:name w:val="签名 Char"/>
    <w:basedOn w:val="a1"/>
    <w:link w:val="afc"/>
    <w:uiPriority w:val="99"/>
    <w:qFormat/>
    <w:rPr>
      <w:kern w:val="2"/>
      <w:sz w:val="21"/>
    </w:rPr>
  </w:style>
  <w:style w:type="character" w:customStyle="1" w:styleId="Charf1">
    <w:name w:val="标题 Char"/>
    <w:basedOn w:val="a1"/>
    <w:link w:val="aff4"/>
    <w:qFormat/>
    <w:rPr>
      <w:rFonts w:ascii="Cambria" w:hAnsi="Cambria"/>
      <w:b/>
      <w:bCs/>
      <w:kern w:val="2"/>
      <w:sz w:val="32"/>
      <w:szCs w:val="32"/>
    </w:rPr>
  </w:style>
  <w:style w:type="character" w:customStyle="1" w:styleId="Charf0">
    <w:name w:val="信息标题 Char"/>
    <w:basedOn w:val="a1"/>
    <w:link w:val="aff2"/>
    <w:uiPriority w:val="99"/>
    <w:qFormat/>
    <w:rPr>
      <w:rFonts w:ascii="Cambria" w:hAnsi="Cambria"/>
      <w:kern w:val="2"/>
      <w:sz w:val="24"/>
      <w:szCs w:val="24"/>
      <w:shd w:val="pct20" w:color="auto" w:fill="auto"/>
    </w:rPr>
  </w:style>
  <w:style w:type="character" w:customStyle="1" w:styleId="2Char2">
    <w:name w:val="正文首行缩进 2 Char"/>
    <w:basedOn w:val="Charf6"/>
    <w:link w:val="28"/>
    <w:qFormat/>
    <w:rPr>
      <w:kern w:val="2"/>
      <w:sz w:val="30"/>
    </w:rPr>
  </w:style>
  <w:style w:type="character" w:customStyle="1" w:styleId="Charf6">
    <w:name w:val="正文文本缩进 Char"/>
    <w:basedOn w:val="a1"/>
    <w:qFormat/>
    <w:rPr>
      <w:kern w:val="2"/>
      <w:sz w:val="30"/>
    </w:rPr>
  </w:style>
  <w:style w:type="character" w:customStyle="1" w:styleId="fs1">
    <w:name w:val="fs1"/>
    <w:qFormat/>
    <w:rPr>
      <w:dstrike/>
      <w:color w:val="093F7C"/>
      <w:sz w:val="18"/>
      <w:u w:val="none"/>
    </w:rPr>
  </w:style>
  <w:style w:type="character" w:customStyle="1" w:styleId="Char14">
    <w:name w:val="正文缩进 Char1"/>
    <w:rPr>
      <w:color w:val="000000"/>
      <w:sz w:val="28"/>
    </w:rPr>
  </w:style>
  <w:style w:type="character" w:customStyle="1" w:styleId="Chare">
    <w:name w:val="副标题 Char"/>
    <w:link w:val="afe"/>
    <w:qFormat/>
    <w:rPr>
      <w:rFonts w:ascii="Cambria" w:hAnsi="Cambria"/>
      <w:b/>
      <w:bCs/>
      <w:kern w:val="28"/>
      <w:sz w:val="32"/>
      <w:szCs w:val="32"/>
    </w:rPr>
  </w:style>
  <w:style w:type="character" w:customStyle="1" w:styleId="261">
    <w:name w:val="正文文本 (26)_"/>
    <w:link w:val="262"/>
    <w:qFormat/>
    <w:locked/>
    <w:rPr>
      <w:rFonts w:ascii="黑体" w:eastAsia="黑体"/>
      <w:sz w:val="29"/>
      <w:szCs w:val="29"/>
      <w:shd w:val="clear" w:color="auto" w:fill="FFFFFF"/>
    </w:rPr>
  </w:style>
  <w:style w:type="paragraph" w:customStyle="1" w:styleId="262">
    <w:name w:val="正文文本 (26)"/>
    <w:basedOn w:val="a"/>
    <w:link w:val="261"/>
    <w:qFormat/>
    <w:pPr>
      <w:widowControl/>
      <w:shd w:val="clear" w:color="auto" w:fill="FFFFFF"/>
      <w:spacing w:after="60" w:line="504" w:lineRule="exact"/>
      <w:jc w:val="distribute"/>
    </w:pPr>
    <w:rPr>
      <w:rFonts w:ascii="黑体" w:eastAsia="黑体"/>
      <w:kern w:val="0"/>
      <w:sz w:val="29"/>
      <w:szCs w:val="29"/>
    </w:rPr>
  </w:style>
  <w:style w:type="character" w:customStyle="1" w:styleId="Charf7">
    <w:name w:val="正文文本 Char"/>
    <w:uiPriority w:val="99"/>
    <w:rPr>
      <w:kern w:val="2"/>
      <w:sz w:val="21"/>
    </w:rPr>
  </w:style>
  <w:style w:type="character" w:customStyle="1" w:styleId="Charf3">
    <w:name w:val="正文首行缩进 Char"/>
    <w:basedOn w:val="Charf7"/>
    <w:link w:val="aff6"/>
    <w:qFormat/>
    <w:rPr>
      <w:kern w:val="2"/>
      <w:sz w:val="21"/>
    </w:rPr>
  </w:style>
  <w:style w:type="character" w:customStyle="1" w:styleId="Charf8">
    <w:name w:val="枣阳样式四 Char"/>
    <w:basedOn w:val="a1"/>
    <w:link w:val="afffff0"/>
    <w:qFormat/>
    <w:rPr>
      <w:kern w:val="2"/>
      <w:sz w:val="28"/>
      <w:szCs w:val="24"/>
    </w:rPr>
  </w:style>
  <w:style w:type="paragraph" w:customStyle="1" w:styleId="afffff0">
    <w:name w:val="枣阳样式四"/>
    <w:basedOn w:val="a"/>
    <w:link w:val="Charf8"/>
    <w:qFormat/>
    <w:pPr>
      <w:spacing w:line="324" w:lineRule="auto"/>
      <w:ind w:firstLineChars="200" w:firstLine="527"/>
    </w:pPr>
    <w:rPr>
      <w:sz w:val="28"/>
    </w:rPr>
  </w:style>
  <w:style w:type="character" w:customStyle="1" w:styleId="HTMLChar">
    <w:name w:val="HTML 地址 Char"/>
    <w:basedOn w:val="a1"/>
    <w:link w:val="HTML"/>
    <w:uiPriority w:val="99"/>
    <w:qFormat/>
    <w:rPr>
      <w:i/>
      <w:iCs/>
      <w:kern w:val="2"/>
      <w:sz w:val="21"/>
    </w:rPr>
  </w:style>
  <w:style w:type="character" w:customStyle="1" w:styleId="HTMLChar0">
    <w:name w:val="HTML 预设格式 Char"/>
    <w:basedOn w:val="a1"/>
    <w:link w:val="HTML0"/>
    <w:uiPriority w:val="99"/>
    <w:qFormat/>
    <w:rPr>
      <w:rFonts w:ascii="Courier New" w:hAnsi="Courier New" w:cs="Courier New"/>
      <w:kern w:val="2"/>
    </w:rPr>
  </w:style>
  <w:style w:type="character" w:customStyle="1" w:styleId="7Char">
    <w:name w:val="标题 7 Char"/>
    <w:basedOn w:val="a1"/>
    <w:link w:val="7"/>
    <w:qFormat/>
    <w:rPr>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Char2">
    <w:name w:val="电子邮件签名 Char"/>
    <w:basedOn w:val="a1"/>
    <w:link w:val="a7"/>
    <w:uiPriority w:val="99"/>
    <w:qFormat/>
    <w:rPr>
      <w:kern w:val="2"/>
      <w:sz w:val="21"/>
    </w:rPr>
  </w:style>
  <w:style w:type="character" w:customStyle="1" w:styleId="Char">
    <w:name w:val="宏文本 Char"/>
    <w:basedOn w:val="a1"/>
    <w:link w:val="a4"/>
    <w:uiPriority w:val="99"/>
    <w:qFormat/>
    <w:rPr>
      <w:rFonts w:ascii="Courier New" w:hAnsi="Courier New" w:cs="Courier New"/>
      <w:kern w:val="2"/>
      <w:sz w:val="24"/>
      <w:szCs w:val="24"/>
      <w:lang w:val="en-US" w:eastAsia="zh-CN" w:bidi="ar-SA"/>
    </w:rPr>
  </w:style>
  <w:style w:type="character" w:customStyle="1" w:styleId="Charf9">
    <w:name w:val="明显引用 Char"/>
    <w:basedOn w:val="a1"/>
    <w:link w:val="afffff1"/>
    <w:uiPriority w:val="30"/>
    <w:qFormat/>
    <w:rPr>
      <w:b/>
      <w:bCs/>
      <w:i/>
      <w:iCs/>
      <w:color w:val="4F81BD"/>
      <w:kern w:val="2"/>
      <w:sz w:val="21"/>
    </w:rPr>
  </w:style>
  <w:style w:type="paragraph" w:styleId="afffff1">
    <w:name w:val="Intense Quote"/>
    <w:basedOn w:val="a"/>
    <w:next w:val="a"/>
    <w:link w:val="Charf9"/>
    <w:uiPriority w:val="30"/>
    <w:qFormat/>
    <w:pPr>
      <w:pBdr>
        <w:bottom w:val="single" w:sz="4" w:space="4" w:color="4F81BD"/>
      </w:pBdr>
      <w:spacing w:before="200" w:after="280"/>
      <w:ind w:left="936" w:right="936"/>
    </w:pPr>
    <w:rPr>
      <w:b/>
      <w:bCs/>
      <w:i/>
      <w:iCs/>
      <w:color w:val="4F81BD"/>
      <w:szCs w:val="20"/>
    </w:rPr>
  </w:style>
  <w:style w:type="character" w:customStyle="1" w:styleId="Charfa">
    <w:name w:val="引用 Char"/>
    <w:basedOn w:val="a1"/>
    <w:link w:val="afffff2"/>
    <w:uiPriority w:val="29"/>
    <w:qFormat/>
    <w:rPr>
      <w:i/>
      <w:iCs/>
      <w:color w:val="000000"/>
      <w:kern w:val="2"/>
      <w:sz w:val="21"/>
    </w:rPr>
  </w:style>
  <w:style w:type="paragraph" w:styleId="afffff2">
    <w:name w:val="Quote"/>
    <w:basedOn w:val="a"/>
    <w:next w:val="a"/>
    <w:link w:val="Charfa"/>
    <w:uiPriority w:val="29"/>
    <w:qFormat/>
    <w:rPr>
      <w:i/>
      <w:iCs/>
      <w:color w:val="000000"/>
      <w:szCs w:val="20"/>
    </w:rPr>
  </w:style>
  <w:style w:type="character" w:customStyle="1" w:styleId="2Char1">
    <w:name w:val="正文文本 2 Char"/>
    <w:basedOn w:val="a1"/>
    <w:link w:val="25"/>
    <w:uiPriority w:val="99"/>
    <w:qFormat/>
    <w:rPr>
      <w:color w:val="FF0000"/>
      <w:kern w:val="2"/>
      <w:sz w:val="21"/>
      <w:szCs w:val="24"/>
    </w:rPr>
  </w:style>
  <w:style w:type="character" w:customStyle="1" w:styleId="Char5">
    <w:name w:val="称呼 Char"/>
    <w:basedOn w:val="a1"/>
    <w:link w:val="af"/>
    <w:qFormat/>
    <w:rPr>
      <w:kern w:val="2"/>
      <w:sz w:val="21"/>
    </w:rPr>
  </w:style>
  <w:style w:type="character" w:customStyle="1" w:styleId="3Char1">
    <w:name w:val="正文文本缩进 3 Char"/>
    <w:basedOn w:val="a1"/>
    <w:link w:val="36"/>
    <w:qFormat/>
    <w:rPr>
      <w:color w:val="FF0000"/>
      <w:kern w:val="2"/>
      <w:sz w:val="30"/>
    </w:rPr>
  </w:style>
  <w:style w:type="character" w:customStyle="1" w:styleId="Char11">
    <w:name w:val="正文文本缩进 Char1"/>
    <w:basedOn w:val="a1"/>
    <w:link w:val="af2"/>
    <w:qFormat/>
    <w:rPr>
      <w:kern w:val="2"/>
      <w:sz w:val="28"/>
      <w:szCs w:val="24"/>
    </w:rPr>
  </w:style>
  <w:style w:type="character" w:customStyle="1" w:styleId="2Char11">
    <w:name w:val="正文首行缩进 2 Char1"/>
    <w:basedOn w:val="Char11"/>
    <w:qFormat/>
    <w:rPr>
      <w:kern w:val="2"/>
      <w:sz w:val="28"/>
      <w:szCs w:val="24"/>
    </w:rPr>
  </w:style>
  <w:style w:type="character" w:customStyle="1" w:styleId="Char15">
    <w:name w:val="标题 Char1"/>
    <w:basedOn w:val="a1"/>
    <w:qFormat/>
    <w:rPr>
      <w:rFonts w:ascii="Cambria" w:hAnsi="Cambria" w:cs="Times New Roman"/>
      <w:b/>
      <w:bCs/>
      <w:kern w:val="2"/>
      <w:sz w:val="32"/>
      <w:szCs w:val="32"/>
    </w:rPr>
  </w:style>
  <w:style w:type="character" w:customStyle="1" w:styleId="HTMLChar1">
    <w:name w:val="HTML 地址 Char1"/>
    <w:basedOn w:val="a1"/>
    <w:qFormat/>
    <w:rPr>
      <w:i/>
      <w:iCs/>
      <w:kern w:val="2"/>
      <w:sz w:val="21"/>
      <w:szCs w:val="24"/>
    </w:rPr>
  </w:style>
  <w:style w:type="character" w:customStyle="1" w:styleId="Char16">
    <w:name w:val="尾注文本 Char1"/>
    <w:basedOn w:val="a1"/>
    <w:qFormat/>
    <w:rPr>
      <w:kern w:val="2"/>
      <w:sz w:val="21"/>
      <w:szCs w:val="24"/>
    </w:rPr>
  </w:style>
  <w:style w:type="character" w:customStyle="1" w:styleId="HTMLChar10">
    <w:name w:val="HTML 预设格式 Char1"/>
    <w:basedOn w:val="a1"/>
    <w:qFormat/>
    <w:rPr>
      <w:rFonts w:ascii="Courier New" w:hAnsi="Courier New" w:cs="Courier New"/>
      <w:kern w:val="2"/>
    </w:rPr>
  </w:style>
  <w:style w:type="character" w:customStyle="1" w:styleId="Char1">
    <w:name w:val="注释标题 Char"/>
    <w:basedOn w:val="a1"/>
    <w:link w:val="a6"/>
    <w:qFormat/>
    <w:rPr>
      <w:sz w:val="21"/>
    </w:rPr>
  </w:style>
  <w:style w:type="character" w:customStyle="1" w:styleId="Char10">
    <w:name w:val="正文文本 Char1"/>
    <w:basedOn w:val="a1"/>
    <w:link w:val="af1"/>
    <w:uiPriority w:val="99"/>
    <w:qFormat/>
    <w:rPr>
      <w:kern w:val="2"/>
      <w:sz w:val="21"/>
      <w:szCs w:val="24"/>
    </w:rPr>
  </w:style>
  <w:style w:type="character" w:customStyle="1" w:styleId="Char17">
    <w:name w:val="正文首行缩进 Char1"/>
    <w:basedOn w:val="Char10"/>
    <w:uiPriority w:val="99"/>
    <w:qFormat/>
    <w:rPr>
      <w:kern w:val="2"/>
      <w:sz w:val="21"/>
      <w:szCs w:val="24"/>
    </w:rPr>
  </w:style>
  <w:style w:type="character" w:customStyle="1" w:styleId="Char18">
    <w:name w:val="副标题 Char1"/>
    <w:basedOn w:val="a1"/>
    <w:qFormat/>
    <w:rPr>
      <w:rFonts w:ascii="Cambria" w:hAnsi="Cambria" w:cs="Times New Roman"/>
      <w:b/>
      <w:bCs/>
      <w:kern w:val="28"/>
      <w:sz w:val="32"/>
      <w:szCs w:val="32"/>
    </w:rPr>
  </w:style>
  <w:style w:type="character" w:customStyle="1" w:styleId="Char6">
    <w:name w:val="结束语 Char"/>
    <w:basedOn w:val="a1"/>
    <w:link w:val="af0"/>
    <w:qFormat/>
    <w:rPr>
      <w:kern w:val="2"/>
      <w:sz w:val="32"/>
    </w:rPr>
  </w:style>
  <w:style w:type="paragraph" w:customStyle="1" w:styleId="1f2">
    <w:name w:val="列出段落1"/>
    <w:basedOn w:val="a"/>
    <w:uiPriority w:val="34"/>
    <w:qFormat/>
    <w:pPr>
      <w:spacing w:line="360" w:lineRule="auto"/>
      <w:ind w:firstLineChars="200" w:firstLine="420"/>
    </w:pPr>
    <w:rPr>
      <w:rFonts w:ascii="宋体" w:hAnsi="华文细黑"/>
      <w:color w:val="000000"/>
    </w:rPr>
  </w:style>
  <w:style w:type="character" w:customStyle="1" w:styleId="Char19">
    <w:name w:val="签名 Char1"/>
    <w:basedOn w:val="a1"/>
    <w:qFormat/>
    <w:rPr>
      <w:kern w:val="2"/>
      <w:sz w:val="21"/>
      <w:szCs w:val="24"/>
    </w:rPr>
  </w:style>
  <w:style w:type="character" w:customStyle="1" w:styleId="Char1a">
    <w:name w:val="电子邮件签名 Char1"/>
    <w:basedOn w:val="a1"/>
    <w:qFormat/>
    <w:rPr>
      <w:kern w:val="2"/>
      <w:sz w:val="21"/>
      <w:szCs w:val="24"/>
    </w:rPr>
  </w:style>
  <w:style w:type="character" w:customStyle="1" w:styleId="2Char0">
    <w:name w:val="正文文本缩进 2 Char"/>
    <w:basedOn w:val="a1"/>
    <w:link w:val="23"/>
    <w:qFormat/>
    <w:rPr>
      <w:rFonts w:eastAsia="仿宋_GB2312"/>
      <w:kern w:val="2"/>
      <w:sz w:val="24"/>
      <w:szCs w:val="24"/>
    </w:rPr>
  </w:style>
  <w:style w:type="character" w:customStyle="1" w:styleId="Char1b">
    <w:name w:val="信息标题 Char1"/>
    <w:basedOn w:val="a1"/>
    <w:qFormat/>
    <w:rPr>
      <w:rFonts w:ascii="Cambria" w:eastAsia="宋体" w:hAnsi="Cambria" w:cs="Times New Roman"/>
      <w:kern w:val="2"/>
      <w:sz w:val="24"/>
      <w:szCs w:val="24"/>
      <w:shd w:val="pct20" w:color="auto" w:fill="auto"/>
    </w:rPr>
  </w:style>
  <w:style w:type="character" w:customStyle="1" w:styleId="Char1c">
    <w:name w:val="宏文本 Char1"/>
    <w:basedOn w:val="a1"/>
    <w:qFormat/>
    <w:rPr>
      <w:rFonts w:ascii="Courier New" w:hAnsi="Courier New" w:cs="Courier New"/>
      <w:kern w:val="2"/>
      <w:sz w:val="24"/>
      <w:szCs w:val="24"/>
    </w:rPr>
  </w:style>
  <w:style w:type="character" w:customStyle="1" w:styleId="Char1d">
    <w:name w:val="脚注文本 Char1"/>
    <w:basedOn w:val="a1"/>
    <w:qFormat/>
    <w:rPr>
      <w:kern w:val="2"/>
      <w:sz w:val="18"/>
      <w:szCs w:val="18"/>
    </w:rPr>
  </w:style>
  <w:style w:type="paragraph" w:customStyle="1" w:styleId="2TimesNewRoman">
    <w:name w:val="样式 标题 2 + (西文) Times New Roman (中文) 宋体 小四"/>
    <w:basedOn w:val="2"/>
    <w:qFormat/>
    <w:pPr>
      <w:spacing w:beforeLines="100" w:after="0" w:line="500" w:lineRule="exact"/>
    </w:pPr>
    <w:rPr>
      <w:rFonts w:ascii="Times New Roman" w:eastAsia="宋体" w:hAnsi="Times New Roman"/>
      <w:b w:val="0"/>
      <w:sz w:val="24"/>
    </w:rPr>
  </w:style>
  <w:style w:type="paragraph" w:customStyle="1" w:styleId="2d">
    <w:name w:val="列出段落2"/>
    <w:basedOn w:val="a"/>
    <w:qFormat/>
    <w:pPr>
      <w:ind w:firstLineChars="200" w:firstLine="420"/>
    </w:pPr>
    <w:rPr>
      <w:szCs w:val="20"/>
    </w:rPr>
  </w:style>
  <w:style w:type="paragraph" w:customStyle="1" w:styleId="afffff3">
    <w:name w:val="表格"/>
    <w:basedOn w:val="a"/>
    <w:next w:val="a"/>
    <w:qFormat/>
    <w:pPr>
      <w:keepLines/>
      <w:topLinePunct/>
      <w:adjustRightInd w:val="0"/>
      <w:spacing w:line="240" w:lineRule="atLeast"/>
      <w:jc w:val="center"/>
    </w:pPr>
    <w:rPr>
      <w:kern w:val="0"/>
      <w:sz w:val="24"/>
      <w:szCs w:val="20"/>
    </w:rPr>
  </w:style>
  <w:style w:type="paragraph" w:customStyle="1" w:styleId="p0">
    <w:name w:val="p0"/>
    <w:basedOn w:val="a"/>
    <w:qFormat/>
    <w:pPr>
      <w:widowControl/>
    </w:pPr>
    <w:rPr>
      <w:kern w:val="0"/>
      <w:szCs w:val="21"/>
    </w:rPr>
  </w:style>
  <w:style w:type="paragraph" w:customStyle="1" w:styleId="afffff4">
    <w:name w:val="表格文本"/>
    <w:basedOn w:val="a"/>
    <w:qFormat/>
    <w:pPr>
      <w:tabs>
        <w:tab w:val="decimal" w:pos="0"/>
      </w:tabs>
      <w:autoSpaceDE w:val="0"/>
      <w:autoSpaceDN w:val="0"/>
      <w:adjustRightInd w:val="0"/>
      <w:jc w:val="left"/>
    </w:pPr>
    <w:rPr>
      <w:rFonts w:ascii="Arial" w:hAnsi="Arial"/>
      <w:kern w:val="0"/>
      <w:szCs w:val="21"/>
    </w:rPr>
  </w:style>
  <w:style w:type="paragraph" w:customStyle="1" w:styleId="30018">
    <w:name w:val="样式 标题 3 + 段前: 0 磅 段后: 0 磅 行距: 固定值 18 磅"/>
    <w:basedOn w:val="3"/>
    <w:qFormat/>
    <w:pPr>
      <w:spacing w:before="0" w:after="0" w:line="500" w:lineRule="exact"/>
      <w:jc w:val="both"/>
    </w:pPr>
    <w:rPr>
      <w:bCs/>
      <w:sz w:val="24"/>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1"/>
    <w:link w:val="z-11"/>
    <w:qFormat/>
    <w:rPr>
      <w:rFonts w:ascii="Arial" w:hAnsi="Arial"/>
      <w:vanish/>
      <w:kern w:val="0"/>
      <w:sz w:val="16"/>
      <w:szCs w:val="20"/>
    </w:rPr>
  </w:style>
  <w:style w:type="paragraph" w:customStyle="1" w:styleId="z-11">
    <w:name w:val="z-窗体顶端11"/>
    <w:basedOn w:val="a"/>
    <w:next w:val="a"/>
    <w:link w:val="z-Char"/>
    <w:qFormat/>
    <w:pPr>
      <w:widowControl/>
      <w:pBdr>
        <w:bottom w:val="single" w:sz="6" w:space="1" w:color="auto"/>
      </w:pBdr>
      <w:jc w:val="center"/>
    </w:pPr>
    <w:rPr>
      <w:rFonts w:ascii="Arial" w:hAnsi="Arial"/>
      <w:vanish/>
      <w:kern w:val="0"/>
      <w:sz w:val="16"/>
      <w:szCs w:val="20"/>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szCs w:val="20"/>
    </w:rPr>
  </w:style>
  <w:style w:type="character" w:customStyle="1" w:styleId="z-Char0">
    <w:name w:val="z-窗体底端 Char"/>
    <w:basedOn w:val="a1"/>
    <w:link w:val="z-110"/>
    <w:qFormat/>
    <w:rPr>
      <w:rFonts w:ascii="Arial" w:hAnsi="Arial"/>
      <w:vanish/>
      <w:kern w:val="0"/>
      <w:sz w:val="16"/>
      <w:szCs w:val="20"/>
    </w:rPr>
  </w:style>
  <w:style w:type="paragraph" w:customStyle="1" w:styleId="z-110">
    <w:name w:val="z-窗体底端11"/>
    <w:basedOn w:val="a"/>
    <w:next w:val="a"/>
    <w:link w:val="z-Char0"/>
    <w:pPr>
      <w:widowControl/>
      <w:pBdr>
        <w:top w:val="single" w:sz="6" w:space="1" w:color="auto"/>
      </w:pBdr>
      <w:jc w:val="center"/>
    </w:pPr>
    <w:rPr>
      <w:rFonts w:ascii="Arial" w:hAnsi="Arial"/>
      <w:vanish/>
      <w:kern w:val="0"/>
      <w:sz w:val="16"/>
      <w:szCs w:val="20"/>
    </w:rPr>
  </w:style>
  <w:style w:type="paragraph" w:customStyle="1" w:styleId="afffff5">
    <w:name w:val="È±Ê¡ÎÄ±¾"/>
    <w:basedOn w:val="a"/>
    <w:qFormat/>
    <w:pPr>
      <w:widowControl/>
      <w:overflowPunct w:val="0"/>
      <w:autoSpaceDE w:val="0"/>
      <w:autoSpaceDN w:val="0"/>
      <w:adjustRightInd w:val="0"/>
      <w:jc w:val="left"/>
    </w:pPr>
    <w:rPr>
      <w:kern w:val="0"/>
      <w:sz w:val="24"/>
      <w:szCs w:val="20"/>
    </w:rPr>
  </w:style>
  <w:style w:type="paragraph" w:customStyle="1" w:styleId="ListParagraph1">
    <w:name w:val="List Paragraph1"/>
    <w:basedOn w:val="a"/>
    <w:qFormat/>
    <w:pPr>
      <w:ind w:firstLineChars="200" w:firstLine="420"/>
    </w:pPr>
    <w:rPr>
      <w:szCs w:val="20"/>
    </w:rPr>
  </w:style>
  <w:style w:type="character" w:customStyle="1" w:styleId="Char1e">
    <w:name w:val="明显引用 Char1"/>
    <w:basedOn w:val="a1"/>
    <w:uiPriority w:val="30"/>
    <w:qFormat/>
    <w:rPr>
      <w:b/>
      <w:bCs/>
      <w:i/>
      <w:iCs/>
      <w:color w:val="4F81BD"/>
      <w:kern w:val="2"/>
      <w:sz w:val="21"/>
      <w:szCs w:val="24"/>
    </w:rPr>
  </w:style>
  <w:style w:type="paragraph" w:customStyle="1" w:styleId="1f3">
    <w:name w:val="书目1"/>
    <w:basedOn w:val="a"/>
    <w:next w:val="a"/>
    <w:uiPriority w:val="37"/>
    <w:unhideWhenUsed/>
    <w:qFormat/>
    <w:rPr>
      <w:szCs w:val="20"/>
    </w:rPr>
  </w:style>
  <w:style w:type="paragraph" w:styleId="afffff6">
    <w:name w:val="No Spacing"/>
    <w:uiPriority w:val="1"/>
    <w:qFormat/>
    <w:pPr>
      <w:widowControl w:val="0"/>
      <w:jc w:val="both"/>
    </w:pPr>
    <w:rPr>
      <w:kern w:val="2"/>
      <w:sz w:val="21"/>
    </w:rPr>
  </w:style>
  <w:style w:type="character" w:customStyle="1" w:styleId="Char1f">
    <w:name w:val="引用 Char1"/>
    <w:basedOn w:val="a1"/>
    <w:uiPriority w:val="29"/>
    <w:qFormat/>
    <w:rPr>
      <w:i/>
      <w:iCs/>
      <w:color w:val="000000"/>
      <w:kern w:val="2"/>
      <w:sz w:val="21"/>
      <w:szCs w:val="24"/>
    </w:rPr>
  </w:style>
  <w:style w:type="character" w:customStyle="1" w:styleId="font01">
    <w:name w:val="font01"/>
    <w:basedOn w:val="a1"/>
    <w:qFormat/>
    <w:rPr>
      <w:rFonts w:ascii="Times New Roman" w:hAnsi="Times New Roman" w:cs="Times New Roman" w:hint="default"/>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apple-converted-space">
    <w:name w:val="apple-converted-space"/>
    <w:basedOn w:val="a1"/>
    <w:qFormat/>
  </w:style>
  <w:style w:type="paragraph" w:customStyle="1" w:styleId="afffff7">
    <w:name w:val="文档正文首行缩进"/>
    <w:basedOn w:val="a"/>
    <w:qFormat/>
    <w:pPr>
      <w:spacing w:line="360" w:lineRule="auto"/>
      <w:ind w:firstLine="420"/>
    </w:pPr>
    <w:rPr>
      <w:rFonts w:cs="宋体"/>
      <w:sz w:val="24"/>
      <w:szCs w:val="20"/>
    </w:rPr>
  </w:style>
  <w:style w:type="character" w:customStyle="1" w:styleId="Charfb">
    <w:name w:val="一般文字 字元 Char"/>
    <w:basedOn w:val="a1"/>
    <w:qFormat/>
    <w:rPr>
      <w:rFonts w:ascii="宋体" w:eastAsia="宋体" w:hAnsi="Courier New" w:cs="Courier New"/>
      <w:kern w:val="2"/>
      <w:sz w:val="21"/>
      <w:szCs w:val="21"/>
      <w:lang w:val="en-US" w:eastAsia="zh-CN" w:bidi="ar-SA"/>
    </w:rPr>
  </w:style>
  <w:style w:type="character" w:customStyle="1" w:styleId="150">
    <w:name w:val="15"/>
    <w:qFormat/>
    <w:rPr>
      <w:rFonts w:ascii="Times New Roman" w:hAnsi="Times New Roman" w:cs="Times New Roman" w:hint="default"/>
      <w:color w:val="0000FF"/>
      <w:u w:val="single"/>
    </w:rPr>
  </w:style>
  <w:style w:type="character" w:customStyle="1" w:styleId="unnamed1">
    <w:name w:val="unnamed1"/>
    <w:basedOn w:val="a1"/>
    <w:qFormat/>
  </w:style>
  <w:style w:type="character" w:customStyle="1" w:styleId="unnamed11">
    <w:name w:val="unnamed11"/>
    <w:basedOn w:val="a1"/>
    <w:qFormat/>
  </w:style>
  <w:style w:type="character" w:customStyle="1" w:styleId="160">
    <w:name w:val="16"/>
    <w:qFormat/>
    <w:rPr>
      <w:rFonts w:ascii="Times New Roman" w:hAnsi="Times New Roman" w:cs="Times New Roman" w:hint="default"/>
      <w:color w:val="0000FF"/>
      <w:u w:val="single"/>
    </w:rPr>
  </w:style>
  <w:style w:type="character" w:customStyle="1" w:styleId="style4">
    <w:name w:val="style4"/>
    <w:basedOn w:val="a1"/>
    <w:qFormat/>
  </w:style>
  <w:style w:type="paragraph" w:customStyle="1" w:styleId="Style36">
    <w:name w:val="_Style 36"/>
    <w:basedOn w:val="a"/>
    <w:qFormat/>
    <w:pPr>
      <w:widowControl/>
      <w:spacing w:after="160" w:line="240" w:lineRule="exact"/>
      <w:jc w:val="left"/>
    </w:p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ff8">
    <w:name w:val="文"/>
    <w:basedOn w:val="af5"/>
    <w:qFormat/>
    <w:pPr>
      <w:spacing w:line="360" w:lineRule="auto"/>
      <w:ind w:firstLineChars="200" w:firstLine="480"/>
    </w:pPr>
    <w:rPr>
      <w:rFonts w:ascii="黑体" w:eastAsia="黑体" w:hAnsi="Times New Roman" w:hint="eastAsia"/>
      <w:bCs/>
      <w:sz w:val="24"/>
      <w:szCs w:val="20"/>
    </w:rPr>
  </w:style>
  <w:style w:type="paragraph" w:customStyle="1" w:styleId="Char20">
    <w:name w:val="Char2"/>
    <w:basedOn w:val="a"/>
    <w:qFormat/>
    <w:pPr>
      <w:snapToGrid w:val="0"/>
      <w:spacing w:line="360" w:lineRule="auto"/>
      <w:ind w:firstLineChars="200" w:firstLine="200"/>
    </w:p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Style24">
    <w:name w:val="_Style 24"/>
    <w:basedOn w:val="a"/>
    <w:next w:val="aff3"/>
    <w:qFormat/>
    <w:pPr>
      <w:widowControl/>
      <w:spacing w:before="100" w:beforeAutospacing="1" w:after="100" w:afterAutospacing="1"/>
      <w:jc w:val="left"/>
    </w:pPr>
    <w:rPr>
      <w:rFonts w:ascii="宋体" w:hAnsi="宋体"/>
      <w:kern w:val="0"/>
      <w:sz w:val="24"/>
    </w:rPr>
  </w:style>
  <w:style w:type="paragraph" w:customStyle="1" w:styleId="p16">
    <w:name w:val="p16"/>
    <w:basedOn w:val="a"/>
    <w:qFormat/>
    <w:pPr>
      <w:widowControl/>
    </w:pPr>
    <w:rPr>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1CharCharCharChar">
    <w:name w:val="Char Char1 Char Char Char Char"/>
    <w:basedOn w:val="a"/>
    <w:qFormat/>
    <w:pPr>
      <w:widowControl/>
      <w:spacing w:after="160" w:line="240" w:lineRule="exact"/>
      <w:jc w:val="left"/>
    </w:pPr>
  </w:style>
  <w:style w:type="paragraph" w:customStyle="1" w:styleId="p17">
    <w:name w:val="p17"/>
    <w:basedOn w:val="a"/>
    <w:qFormat/>
    <w:pPr>
      <w:widowControl/>
      <w:ind w:firstLine="630"/>
    </w:pPr>
    <w:rPr>
      <w:rFonts w:ascii="宋体" w:hAnsi="宋体" w:cs="宋体"/>
      <w:kern w:val="0"/>
      <w:sz w:val="32"/>
      <w:szCs w:val="32"/>
    </w:rPr>
  </w:style>
  <w:style w:type="character" w:customStyle="1" w:styleId="1f4">
    <w:name w:val="超链接1"/>
    <w:qFormat/>
    <w:rPr>
      <w:rFonts w:ascii="Arial" w:eastAsia="黑体" w:hAnsi="Arial"/>
      <w:color w:val="0000FF"/>
      <w:kern w:val="2"/>
      <w:sz w:val="21"/>
      <w:szCs w:val="21"/>
      <w:u w:val="single"/>
      <w:lang w:val="en-US" w:eastAsia="zh-CN" w:bidi="ar-SA"/>
    </w:r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eastAsia="黑体" w:cs="宋体"/>
      <w:b w:val="0"/>
      <w:sz w:val="24"/>
    </w:rPr>
  </w:style>
  <w:style w:type="character" w:customStyle="1" w:styleId="BChar">
    <w:name w:val="B 条款一 Char"/>
    <w:basedOn w:val="a1"/>
    <w:link w:val="B"/>
    <w:qFormat/>
    <w:rPr>
      <w:rFonts w:ascii="Arial" w:hAnsi="Arial" w:cs="Arial"/>
      <w:b/>
      <w:kern w:val="2"/>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jc w:val="center"/>
    </w:pPr>
    <w:rPr>
      <w:rFonts w:eastAsia="宋体" w:cs="Arial"/>
      <w:bCs w:val="0"/>
      <w:sz w:val="30"/>
      <w:szCs w:val="30"/>
    </w:rPr>
  </w:style>
  <w:style w:type="character" w:customStyle="1" w:styleId="Char1f0">
    <w:name w:val="批注文字 Char1"/>
    <w:basedOn w:val="a1"/>
    <w:qFormat/>
    <w:rPr>
      <w:kern w:val="2"/>
      <w:sz w:val="21"/>
      <w:szCs w:val="24"/>
    </w:rPr>
  </w:style>
  <w:style w:type="character" w:customStyle="1" w:styleId="linkun1">
    <w:name w:val="linkun1"/>
    <w:qFormat/>
    <w:rPr>
      <w:sz w:val="18"/>
      <w:szCs w:val="18"/>
    </w:rPr>
  </w:style>
  <w:style w:type="character" w:customStyle="1" w:styleId="unnamed31">
    <w:name w:val="unnamed31"/>
    <w:qFormat/>
    <w:rPr>
      <w:sz w:val="22"/>
      <w:szCs w:val="22"/>
    </w:rPr>
  </w:style>
  <w:style w:type="character" w:customStyle="1" w:styleId="HTMLMarkup">
    <w:name w:val="HTML Markup"/>
    <w:qFormat/>
    <w:rPr>
      <w:vanish/>
      <w:color w:val="FF0000"/>
    </w:rPr>
  </w:style>
  <w:style w:type="paragraph" w:customStyle="1" w:styleId="afffff9">
    <w:name w:val="论文正文(教授"/>
    <w:basedOn w:val="a"/>
    <w:qFormat/>
    <w:pPr>
      <w:snapToGrid w:val="0"/>
      <w:spacing w:line="320" w:lineRule="atLeast"/>
      <w:ind w:firstLineChars="200" w:firstLine="200"/>
    </w:pPr>
    <w:rPr>
      <w:rFonts w:ascii="仿宋_GB2312" w:hAnsi="仿宋_GB2312"/>
      <w:spacing w:val="12"/>
    </w:rPr>
  </w:style>
  <w:style w:type="character" w:customStyle="1" w:styleId="2CharChar">
    <w:name w:val="正文+首行缩进2 Char Char"/>
    <w:link w:val="2e"/>
    <w:qFormat/>
    <w:rPr>
      <w:szCs w:val="24"/>
    </w:rPr>
  </w:style>
  <w:style w:type="paragraph" w:customStyle="1" w:styleId="2e">
    <w:name w:val="正文+首行缩进2"/>
    <w:basedOn w:val="a"/>
    <w:link w:val="2CharChar"/>
    <w:qFormat/>
    <w:pPr>
      <w:spacing w:line="480" w:lineRule="exact"/>
      <w:ind w:firstLineChars="200" w:firstLine="200"/>
    </w:pPr>
    <w:rPr>
      <w:kern w:val="0"/>
      <w:sz w:val="20"/>
    </w:rPr>
  </w:style>
  <w:style w:type="paragraph" w:customStyle="1" w:styleId="3b">
    <w:name w:val="纯文本3"/>
    <w:basedOn w:val="a"/>
    <w:qFormat/>
    <w:rPr>
      <w:rFonts w:ascii="宋体" w:hAnsi="Courier New"/>
      <w:szCs w:val="20"/>
    </w:rPr>
  </w:style>
  <w:style w:type="paragraph" w:customStyle="1" w:styleId="56">
    <w:name w:val="样式5"/>
    <w:basedOn w:val="a"/>
    <w:qFormat/>
    <w:pPr>
      <w:adjustRightInd w:val="0"/>
      <w:snapToGrid w:val="0"/>
      <w:spacing w:line="520" w:lineRule="exact"/>
      <w:ind w:firstLineChars="200" w:firstLine="480"/>
    </w:pPr>
    <w:rPr>
      <w:rFonts w:ascii="仿宋_GB2312" w:eastAsia="仿宋_GB2312"/>
      <w:sz w:val="24"/>
      <w:szCs w:val="20"/>
    </w:rPr>
  </w:style>
  <w:style w:type="character" w:customStyle="1" w:styleId="Char1f1">
    <w:name w:val="日期 Char1"/>
    <w:basedOn w:val="a1"/>
    <w:uiPriority w:val="99"/>
    <w:semiHidden/>
    <w:qFormat/>
    <w:rPr>
      <w:rFonts w:ascii="Times New Roman" w:eastAsia="宋体" w:hAnsi="Times New Roman" w:cs="Times New Roman"/>
      <w:szCs w:val="24"/>
    </w:rPr>
  </w:style>
  <w:style w:type="paragraph" w:customStyle="1" w:styleId="114">
    <w:name w:val="正文11"/>
    <w:qFormat/>
    <w:pPr>
      <w:widowControl w:val="0"/>
      <w:adjustRightInd w:val="0"/>
      <w:spacing w:line="360" w:lineRule="atLeast"/>
    </w:pPr>
    <w:rPr>
      <w:rFonts w:ascii="宋体" w:hint="eastAsia"/>
      <w:sz w:val="34"/>
    </w:rPr>
  </w:style>
  <w:style w:type="paragraph" w:customStyle="1" w:styleId="CharCharChar1">
    <w:name w:val="Char Char Char1"/>
    <w:basedOn w:val="a"/>
    <w:qFormat/>
    <w:rPr>
      <w:rFonts w:ascii="Tahoma" w:hAnsi="Tahoma"/>
      <w:sz w:val="24"/>
      <w:szCs w:val="20"/>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
    <w:qFormat/>
    <w:pPr>
      <w:ind w:firstLine="420"/>
    </w:pPr>
    <w:rPr>
      <w:szCs w:val="20"/>
    </w:rPr>
  </w:style>
  <w:style w:type="paragraph" w:customStyle="1" w:styleId="Char1CharCharChar1">
    <w:name w:val="Char1 Char Char Char1"/>
    <w:basedOn w:val="a"/>
    <w:qFormat/>
    <w:pPr>
      <w:adjustRightInd w:val="0"/>
      <w:spacing w:line="360" w:lineRule="auto"/>
    </w:pPr>
    <w:rPr>
      <w:kern w:val="0"/>
      <w:sz w:val="24"/>
      <w:szCs w:val="20"/>
    </w:rPr>
  </w:style>
  <w:style w:type="paragraph" w:customStyle="1" w:styleId="210">
    <w:name w:val="列出段落21"/>
    <w:basedOn w:val="a"/>
    <w:qFormat/>
    <w:pPr>
      <w:ind w:firstLineChars="200" w:firstLine="420"/>
    </w:pPr>
    <w:rPr>
      <w:szCs w:val="20"/>
    </w:rPr>
  </w:style>
  <w:style w:type="paragraph" w:customStyle="1" w:styleId="CharChar1CharCharCharChar1">
    <w:name w:val="Char Char1 Char Char Char Char1"/>
    <w:basedOn w:val="a"/>
    <w:qFormat/>
    <w:pPr>
      <w:widowControl/>
      <w:spacing w:after="160" w:line="240" w:lineRule="exact"/>
      <w:jc w:val="left"/>
    </w:pPr>
  </w:style>
  <w:style w:type="character" w:customStyle="1" w:styleId="116">
    <w:name w:val="超链接11"/>
    <w:qFormat/>
    <w:rPr>
      <w:rFonts w:ascii="Arial" w:eastAsia="黑体" w:hAnsi="Arial"/>
      <w:color w:val="0000FF"/>
      <w:kern w:val="2"/>
      <w:sz w:val="21"/>
      <w:szCs w:val="21"/>
      <w:u w:val="single"/>
      <w:lang w:val="en-US" w:eastAsia="zh-CN" w:bidi="ar-SA"/>
    </w:rPr>
  </w:style>
  <w:style w:type="paragraph" w:customStyle="1" w:styleId="1f5">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kern w:val="0"/>
      <w:sz w:val="20"/>
      <w:szCs w:val="20"/>
    </w:rPr>
  </w:style>
  <w:style w:type="paragraph" w:customStyle="1" w:styleId="TOC11">
    <w:name w:val="TOC 标题11"/>
    <w:basedOn w:val="1"/>
    <w:next w:val="a"/>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paragraph" w:customStyle="1" w:styleId="117">
    <w:name w:val="书目11"/>
    <w:basedOn w:val="a"/>
    <w:next w:val="a"/>
    <w:uiPriority w:val="37"/>
    <w:unhideWhenUsed/>
    <w:qFormat/>
    <w:rPr>
      <w:szCs w:val="20"/>
    </w:rPr>
  </w:style>
  <w:style w:type="paragraph" w:customStyle="1" w:styleId="1f6">
    <w:name w:val="修订1"/>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uiPriority="99" w:unhideWhenUsed="1" w:qFormat="1"/>
    <w:lsdException w:name="index 3" w:uiPriority="99" w:unhideWhenUsed="1" w:qFormat="1"/>
    <w:lsdException w:name="index 4" w:uiPriority="99" w:unhideWhenUsed="1" w:qFormat="1"/>
    <w:lsdException w:name="index 5" w:uiPriority="99" w:unhideWhenUsed="1" w:qFormat="1"/>
    <w:lsdException w:name="index 6" w:uiPriority="99" w:unhideWhenUsed="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unhideWhenUsed="1" w:qFormat="1"/>
    <w:lsdException w:name="annotation text" w:qFormat="1"/>
    <w:lsdException w:name="footer" w:uiPriority="99"/>
    <w:lsdException w:name="index heading" w:uiPriority="99" w:unhideWhenUsed="1" w:qFormat="1"/>
    <w:lsdException w:name="caption" w:qFormat="1"/>
    <w:lsdException w:name="table of figures" w:uiPriority="99" w:unhideWhenUsed="1"/>
    <w:lsdException w:name="envelope address" w:uiPriority="99" w:unhideWhenUsed="1" w:qFormat="1"/>
    <w:lsdException w:name="envelope return" w:uiPriority="99" w:unhideWhenUsed="1" w:qFormat="1"/>
    <w:lsdException w:name="annotation reference" w:qFormat="1"/>
    <w:lsdException w:name="page number" w:qFormat="1"/>
    <w:lsdException w:name="endnote text" w:uiPriority="99" w:unhideWhenUsed="1" w:qFormat="1"/>
    <w:lsdException w:name="table of authorities" w:uiPriority="99" w:unhideWhenUsed="1" w:qFormat="1"/>
    <w:lsdException w:name="macro" w:uiPriority="99" w:unhideWhenUsed="1" w:qFormat="1"/>
    <w:lsdException w:name="toa heading" w:uiPriority="99" w:unhideWhenUsed="1" w:qFormat="1"/>
    <w:lsdException w:name="List" w:uiPriority="99"/>
    <w:lsdException w:name="List Bullet" w:uiPriority="99" w:unhideWhenUsed="1" w:qFormat="1"/>
    <w:lsdException w:name="List Number" w:uiPriority="99" w:qFormat="1"/>
    <w:lsdException w:name="List 2" w:uiPriority="99" w:unhideWhenUsed="1" w:qFormat="1"/>
    <w:lsdException w:name="List 3" w:uiPriority="99" w:unhideWhenUsed="1" w:qFormat="1"/>
    <w:lsdException w:name="List 4" w:uiPriority="99" w:unhideWhenUsed="1" w:qFormat="1"/>
    <w:lsdException w:name="List 5" w:uiPriority="99" w:unhideWhenUsed="1" w:qFormat="1"/>
    <w:lsdException w:name="List Bullet 2" w:uiPriority="99" w:unhideWhenUsed="1"/>
    <w:lsdException w:name="List Bullet 3" w:uiPriority="99" w:unhideWhenUsed="1"/>
    <w:lsdException w:name="List Bullet 4" w:uiPriority="99" w:unhideWhenUsed="1" w:qFormat="1"/>
    <w:lsdException w:name="List Bullet 5" w:uiPriority="99" w:unhideWhenUsed="1" w:qFormat="1"/>
    <w:lsdException w:name="List Number 2" w:uiPriority="99" w:unhideWhenUsed="1" w:qFormat="1"/>
    <w:lsdException w:name="List Number 3" w:uiPriority="99" w:unhideWhenUsed="1"/>
    <w:lsdException w:name="List Number 4" w:uiPriority="99" w:unhideWhenUsed="1" w:qFormat="1"/>
    <w:lsdException w:name="List Number 5" w:uiPriority="99" w:unhideWhenUsed="1" w:qFormat="1"/>
    <w:lsdException w:name="Title" w:qFormat="1"/>
    <w:lsdException w:name="Signature" w:uiPriority="99" w:unhideWhenUsed="1" w:qFormat="1"/>
    <w:lsdException w:name="Default Paragraph Font" w:semiHidden="1" w:uiPriority="1" w:unhideWhenUsed="1"/>
    <w:lsdException w:name="Body Text" w:uiPriority="99" w:qFormat="1"/>
    <w:lsdException w:name="List Continue" w:uiPriority="99" w:unhideWhenUsed="1" w:qFormat="1"/>
    <w:lsdException w:name="List Continue 2" w:uiPriority="99" w:unhideWhenUsed="1" w:qFormat="1"/>
    <w:lsdException w:name="List Continue 3" w:uiPriority="99" w:unhideWhenUsed="1"/>
    <w:lsdException w:name="List Continue 4" w:uiPriority="99" w:unhideWhenUsed="1" w:qFormat="1"/>
    <w:lsdException w:name="List Continue 5" w:uiPriority="99" w:unhideWhenUsed="1" w:qFormat="1"/>
    <w:lsdException w:name="Message Header" w:uiPriority="99" w:unhideWhenUsed="1"/>
    <w:lsdException w:name="Subtitle" w:qFormat="1"/>
    <w:lsdException w:name="Salutation" w:qFormat="1"/>
    <w:lsdException w:name="Date" w:uiPriority="99" w:qFormat="1"/>
    <w:lsdException w:name="Body Text First Indent" w:unhideWhenUsed="1" w:qFormat="1"/>
    <w:lsdException w:name="Body Text First Indent 2" w:unhideWhenUsed="1"/>
    <w:lsdException w:name="Note Heading" w:qFormat="1"/>
    <w:lsdException w:name="Body Text 2" w:uiPriority="99"/>
    <w:lsdException w:name="Body Text 3" w:unhideWhenUsed="1"/>
    <w:lsdException w:name="Body Text Indent 2" w:qFormat="1"/>
    <w:lsdException w:name="Block Text" w:qFormat="1"/>
    <w:lsdException w:name="Hyperlink" w:uiPriority="99" w:qFormat="1"/>
    <w:lsdException w:name="Strong" w:qFormat="1"/>
    <w:lsdException w:name="Emphasis" w:qFormat="1"/>
    <w:lsdException w:name="Document Map" w:uiPriority="99" w:qFormat="1"/>
    <w:lsdException w:name="Plain Text" w:qFormat="1"/>
    <w:lsdException w:name="E-mail Signature" w:uiPriority="99" w:unhideWhenUsed="1" w:qFormat="1"/>
    <w:lsdException w:name="HTML Top of Form" w:semiHidden="1" w:uiPriority="99" w:unhideWhenUsed="1"/>
    <w:lsdException w:name="HTML Bottom of Form" w:semiHidden="1" w:uiPriority="99" w:unhideWhenUsed="1"/>
    <w:lsdException w:name="HTML Address" w:uiPriority="99" w:unhideWhenUsed="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340" w:after="330" w:line="578" w:lineRule="atLeast"/>
      <w:jc w:val="center"/>
      <w:outlineLvl w:val="0"/>
    </w:pPr>
    <w:rPr>
      <w:rFonts w:ascii="宋体" w:hint="eastAsia"/>
      <w:b/>
      <w:kern w:val="0"/>
      <w:sz w:val="44"/>
      <w:szCs w:val="20"/>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360" w:lineRule="auto"/>
      <w:jc w:val="center"/>
      <w:outlineLvl w:val="2"/>
    </w:pPr>
    <w:rPr>
      <w:b/>
      <w:sz w:val="32"/>
      <w:szCs w:val="20"/>
    </w:rPr>
  </w:style>
  <w:style w:type="paragraph" w:styleId="4">
    <w:name w:val="heading 4"/>
    <w:basedOn w:val="a"/>
    <w:next w:val="a"/>
    <w:link w:val="4Char"/>
    <w:qFormat/>
    <w:pPr>
      <w:keepNext/>
      <w:keepLines/>
      <w:tabs>
        <w:tab w:val="left" w:pos="864"/>
      </w:tabs>
      <w:adjustRightInd w:val="0"/>
      <w:snapToGrid w:val="0"/>
      <w:spacing w:before="280" w:after="290"/>
      <w:ind w:left="864" w:hanging="144"/>
      <w:outlineLvl w:val="3"/>
    </w:pPr>
    <w:rPr>
      <w:b/>
      <w:bCs/>
      <w:snapToGrid w:val="0"/>
      <w:kern w:val="0"/>
      <w:sz w:val="36"/>
      <w:szCs w:val="28"/>
    </w:rPr>
  </w:style>
  <w:style w:type="paragraph" w:styleId="5">
    <w:name w:val="heading 5"/>
    <w:basedOn w:val="a"/>
    <w:next w:val="a"/>
    <w:link w:val="5Char"/>
    <w:qFormat/>
    <w:pPr>
      <w:keepNext/>
      <w:outlineLvl w:val="4"/>
    </w:pPr>
    <w:rPr>
      <w:rFonts w:ascii="宋体" w:hAnsi="宋体" w:cs="宋体"/>
      <w:b/>
      <w:bCs/>
      <w:sz w:val="24"/>
    </w:rPr>
  </w:style>
  <w:style w:type="paragraph" w:styleId="6">
    <w:name w:val="heading 6"/>
    <w:basedOn w:val="a"/>
    <w:next w:val="a"/>
    <w:link w:val="6Char"/>
    <w:qFormat/>
    <w:pPr>
      <w:keepNext/>
      <w:spacing w:line="500" w:lineRule="exact"/>
      <w:jc w:val="center"/>
      <w:outlineLvl w:val="5"/>
    </w:pPr>
    <w:rPr>
      <w:rFonts w:ascii="宋体" w:hAnsi="宋体" w:cs="宋体"/>
      <w:b/>
      <w:bCs/>
      <w:sz w:val="30"/>
      <w:szCs w:val="30"/>
    </w:rPr>
  </w:style>
  <w:style w:type="paragraph" w:styleId="7">
    <w:name w:val="heading 7"/>
    <w:basedOn w:val="a"/>
    <w:next w:val="a"/>
    <w:link w:val="7Char"/>
    <w:qFormat/>
    <w:pPr>
      <w:keepNext/>
      <w:keepLines/>
      <w:spacing w:before="240" w:after="64"/>
      <w:outlineLvl w:val="6"/>
    </w:pPr>
    <w:rPr>
      <w:sz w:val="24"/>
    </w:rPr>
  </w:style>
  <w:style w:type="paragraph" w:styleId="8">
    <w:name w:val="heading 8"/>
    <w:basedOn w:val="a"/>
    <w:next w:val="a"/>
    <w:link w:val="8Char"/>
    <w:qFormat/>
    <w:pPr>
      <w:keepNext/>
      <w:keepLines/>
      <w:spacing w:before="240" w:after="64"/>
      <w:outlineLvl w:val="7"/>
    </w:pPr>
    <w:rPr>
      <w:rFonts w:ascii="Arial" w:eastAsia="黑体" w:hAnsi="Arial" w:cs="Arial"/>
      <w:sz w:val="24"/>
    </w:rPr>
  </w:style>
  <w:style w:type="paragraph" w:styleId="9">
    <w:name w:val="heading 9"/>
    <w:basedOn w:val="a"/>
    <w:next w:val="a"/>
    <w:link w:val="9Char"/>
    <w:qFormat/>
    <w:pPr>
      <w:keepNext/>
      <w:keepLines/>
      <w:spacing w:before="240" w:after="6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link w:val="Char0"/>
    <w:qFormat/>
    <w:pPr>
      <w:ind w:firstLine="420"/>
    </w:pPr>
  </w:style>
  <w:style w:type="paragraph" w:styleId="30">
    <w:name w:val="List 3"/>
    <w:basedOn w:val="a"/>
    <w:uiPriority w:val="99"/>
    <w:unhideWhenUsed/>
    <w:qFormat/>
    <w:pPr>
      <w:ind w:leftChars="400" w:left="100" w:hangingChars="200" w:hanging="200"/>
      <w:contextualSpacing/>
    </w:pPr>
    <w:rPr>
      <w:szCs w:val="20"/>
    </w:rPr>
  </w:style>
  <w:style w:type="paragraph" w:styleId="70">
    <w:name w:val="toc 7"/>
    <w:basedOn w:val="a"/>
    <w:next w:val="a"/>
    <w:uiPriority w:val="39"/>
    <w:qFormat/>
    <w:pPr>
      <w:ind w:left="1260"/>
      <w:jc w:val="left"/>
    </w:pPr>
    <w:rPr>
      <w:sz w:val="18"/>
      <w:szCs w:val="18"/>
    </w:rPr>
  </w:style>
  <w:style w:type="paragraph" w:styleId="20">
    <w:name w:val="List Number 2"/>
    <w:basedOn w:val="a"/>
    <w:uiPriority w:val="99"/>
    <w:unhideWhenUsed/>
    <w:qFormat/>
    <w:pPr>
      <w:tabs>
        <w:tab w:val="left" w:pos="780"/>
        <w:tab w:val="left" w:pos="1049"/>
      </w:tabs>
      <w:ind w:left="1049" w:hanging="420"/>
      <w:contextualSpacing/>
    </w:pPr>
    <w:rPr>
      <w:szCs w:val="20"/>
    </w:rPr>
  </w:style>
  <w:style w:type="paragraph" w:styleId="a5">
    <w:name w:val="table of authorities"/>
    <w:basedOn w:val="a"/>
    <w:next w:val="a"/>
    <w:uiPriority w:val="99"/>
    <w:unhideWhenUsed/>
    <w:qFormat/>
    <w:pPr>
      <w:ind w:leftChars="200" w:left="420"/>
    </w:pPr>
    <w:rPr>
      <w:szCs w:val="20"/>
    </w:rPr>
  </w:style>
  <w:style w:type="paragraph" w:styleId="a6">
    <w:name w:val="Note Heading"/>
    <w:basedOn w:val="a"/>
    <w:next w:val="a"/>
    <w:link w:val="Char1"/>
    <w:qFormat/>
    <w:pPr>
      <w:adjustRightInd w:val="0"/>
      <w:spacing w:line="312" w:lineRule="atLeast"/>
      <w:jc w:val="center"/>
      <w:textAlignment w:val="baseline"/>
    </w:pPr>
    <w:rPr>
      <w:kern w:val="0"/>
      <w:szCs w:val="20"/>
    </w:rPr>
  </w:style>
  <w:style w:type="paragraph" w:styleId="40">
    <w:name w:val="List Bullet 4"/>
    <w:basedOn w:val="a"/>
    <w:uiPriority w:val="99"/>
    <w:unhideWhenUsed/>
    <w:qFormat/>
    <w:pPr>
      <w:tabs>
        <w:tab w:val="left" w:pos="720"/>
        <w:tab w:val="left" w:pos="1620"/>
      </w:tabs>
      <w:ind w:left="720" w:hanging="360"/>
      <w:contextualSpacing/>
    </w:pPr>
    <w:rPr>
      <w:szCs w:val="20"/>
    </w:rPr>
  </w:style>
  <w:style w:type="paragraph" w:styleId="80">
    <w:name w:val="index 8"/>
    <w:basedOn w:val="a"/>
    <w:next w:val="a"/>
    <w:uiPriority w:val="99"/>
    <w:unhideWhenUsed/>
    <w:qFormat/>
    <w:pPr>
      <w:ind w:leftChars="1400" w:left="1400"/>
    </w:pPr>
    <w:rPr>
      <w:szCs w:val="20"/>
    </w:rPr>
  </w:style>
  <w:style w:type="paragraph" w:styleId="a7">
    <w:name w:val="E-mail Signature"/>
    <w:basedOn w:val="a"/>
    <w:link w:val="Char2"/>
    <w:uiPriority w:val="99"/>
    <w:unhideWhenUsed/>
    <w:qFormat/>
    <w:rPr>
      <w:szCs w:val="20"/>
    </w:rPr>
  </w:style>
  <w:style w:type="paragraph" w:styleId="a8">
    <w:name w:val="List Number"/>
    <w:basedOn w:val="a"/>
    <w:uiPriority w:val="99"/>
    <w:qFormat/>
    <w:pPr>
      <w:adjustRightInd w:val="0"/>
      <w:spacing w:line="360" w:lineRule="atLeast"/>
      <w:textAlignment w:val="baseline"/>
    </w:pPr>
    <w:rPr>
      <w:sz w:val="24"/>
    </w:rPr>
  </w:style>
  <w:style w:type="paragraph" w:styleId="a9">
    <w:name w:val="caption"/>
    <w:basedOn w:val="a"/>
    <w:next w:val="a"/>
    <w:qFormat/>
    <w:pPr>
      <w:spacing w:before="120" w:after="120" w:line="320" w:lineRule="atLeast"/>
      <w:jc w:val="center"/>
    </w:pPr>
    <w:rPr>
      <w:sz w:val="18"/>
      <w:szCs w:val="18"/>
    </w:rPr>
  </w:style>
  <w:style w:type="paragraph" w:styleId="50">
    <w:name w:val="index 5"/>
    <w:basedOn w:val="a"/>
    <w:next w:val="a"/>
    <w:uiPriority w:val="99"/>
    <w:unhideWhenUsed/>
    <w:qFormat/>
    <w:pPr>
      <w:ind w:leftChars="800" w:left="800"/>
    </w:pPr>
    <w:rPr>
      <w:szCs w:val="20"/>
    </w:rPr>
  </w:style>
  <w:style w:type="paragraph" w:styleId="aa">
    <w:name w:val="List Bullet"/>
    <w:basedOn w:val="a"/>
    <w:uiPriority w:val="99"/>
    <w:unhideWhenUsed/>
    <w:qFormat/>
    <w:pPr>
      <w:tabs>
        <w:tab w:val="left" w:pos="360"/>
        <w:tab w:val="left" w:pos="1134"/>
      </w:tabs>
      <w:ind w:left="1134" w:hanging="1134"/>
      <w:contextualSpacing/>
    </w:pPr>
    <w:rPr>
      <w:szCs w:val="20"/>
    </w:rPr>
  </w:style>
  <w:style w:type="paragraph" w:styleId="ab">
    <w:name w:val="envelope address"/>
    <w:basedOn w:val="a"/>
    <w:uiPriority w:val="99"/>
    <w:unhideWhenUsed/>
    <w:qFormat/>
    <w:pPr>
      <w:framePr w:w="7920" w:h="1980" w:hRule="exact" w:hSpace="180" w:wrap="auto" w:hAnchor="page" w:xAlign="center" w:yAlign="bottom"/>
      <w:snapToGrid w:val="0"/>
      <w:ind w:leftChars="1400" w:left="100"/>
    </w:pPr>
    <w:rPr>
      <w:rFonts w:ascii="Cambria" w:hAnsi="Cambria"/>
      <w:sz w:val="24"/>
    </w:rPr>
  </w:style>
  <w:style w:type="paragraph" w:styleId="ac">
    <w:name w:val="Document Map"/>
    <w:basedOn w:val="a"/>
    <w:link w:val="Char3"/>
    <w:uiPriority w:val="99"/>
    <w:qFormat/>
    <w:pPr>
      <w:shd w:val="clear" w:color="auto" w:fill="000080"/>
    </w:pPr>
  </w:style>
  <w:style w:type="paragraph" w:styleId="ad">
    <w:name w:val="toa heading"/>
    <w:basedOn w:val="a"/>
    <w:next w:val="a"/>
    <w:uiPriority w:val="99"/>
    <w:unhideWhenUsed/>
    <w:qFormat/>
    <w:pPr>
      <w:spacing w:before="120"/>
    </w:pPr>
    <w:rPr>
      <w:rFonts w:ascii="Cambria" w:hAnsi="Cambria"/>
      <w:sz w:val="24"/>
    </w:rPr>
  </w:style>
  <w:style w:type="paragraph" w:styleId="ae">
    <w:name w:val="annotation text"/>
    <w:basedOn w:val="a"/>
    <w:link w:val="Char4"/>
    <w:qFormat/>
    <w:pPr>
      <w:jc w:val="left"/>
    </w:pPr>
  </w:style>
  <w:style w:type="paragraph" w:styleId="60">
    <w:name w:val="index 6"/>
    <w:basedOn w:val="a"/>
    <w:next w:val="a"/>
    <w:uiPriority w:val="99"/>
    <w:unhideWhenUsed/>
    <w:pPr>
      <w:ind w:leftChars="1000" w:left="1000"/>
    </w:pPr>
    <w:rPr>
      <w:szCs w:val="20"/>
    </w:rPr>
  </w:style>
  <w:style w:type="paragraph" w:styleId="af">
    <w:name w:val="Salutation"/>
    <w:basedOn w:val="a"/>
    <w:next w:val="a"/>
    <w:link w:val="Char5"/>
    <w:qFormat/>
    <w:rPr>
      <w:szCs w:val="20"/>
    </w:rPr>
  </w:style>
  <w:style w:type="paragraph" w:styleId="31">
    <w:name w:val="Body Text 3"/>
    <w:basedOn w:val="a"/>
    <w:link w:val="3Char0"/>
    <w:unhideWhenUsed/>
    <w:pPr>
      <w:spacing w:after="120"/>
    </w:pPr>
    <w:rPr>
      <w:sz w:val="16"/>
      <w:szCs w:val="16"/>
    </w:rPr>
  </w:style>
  <w:style w:type="paragraph" w:styleId="af0">
    <w:name w:val="Closing"/>
    <w:basedOn w:val="a"/>
    <w:link w:val="Char6"/>
    <w:pPr>
      <w:ind w:leftChars="2100" w:left="100"/>
    </w:pPr>
    <w:rPr>
      <w:sz w:val="32"/>
      <w:szCs w:val="20"/>
    </w:rPr>
  </w:style>
  <w:style w:type="paragraph" w:styleId="32">
    <w:name w:val="List Bullet 3"/>
    <w:basedOn w:val="a"/>
    <w:uiPriority w:val="99"/>
    <w:unhideWhenUsed/>
    <w:pPr>
      <w:tabs>
        <w:tab w:val="left" w:pos="1134"/>
        <w:tab w:val="left" w:pos="1200"/>
      </w:tabs>
      <w:ind w:left="1134" w:hanging="1134"/>
      <w:contextualSpacing/>
    </w:pPr>
    <w:rPr>
      <w:szCs w:val="20"/>
    </w:rPr>
  </w:style>
  <w:style w:type="paragraph" w:styleId="af1">
    <w:name w:val="Body Text"/>
    <w:basedOn w:val="a"/>
    <w:link w:val="Char10"/>
    <w:uiPriority w:val="99"/>
    <w:qFormat/>
    <w:pPr>
      <w:spacing w:after="120"/>
    </w:pPr>
  </w:style>
  <w:style w:type="paragraph" w:styleId="af2">
    <w:name w:val="Body Text Indent"/>
    <w:basedOn w:val="a"/>
    <w:link w:val="Char11"/>
    <w:pPr>
      <w:ind w:left="560"/>
    </w:pPr>
    <w:rPr>
      <w:sz w:val="28"/>
    </w:rPr>
  </w:style>
  <w:style w:type="paragraph" w:styleId="33">
    <w:name w:val="List Number 3"/>
    <w:basedOn w:val="a"/>
    <w:uiPriority w:val="99"/>
    <w:unhideWhenUsed/>
    <w:pPr>
      <w:tabs>
        <w:tab w:val="left" w:pos="180"/>
        <w:tab w:val="left" w:pos="1200"/>
      </w:tabs>
      <w:ind w:left="180" w:hanging="180"/>
      <w:contextualSpacing/>
    </w:pPr>
    <w:rPr>
      <w:szCs w:val="20"/>
    </w:rPr>
  </w:style>
  <w:style w:type="paragraph" w:styleId="21">
    <w:name w:val="List 2"/>
    <w:basedOn w:val="a"/>
    <w:uiPriority w:val="99"/>
    <w:unhideWhenUsed/>
    <w:qFormat/>
    <w:pPr>
      <w:ind w:leftChars="200" w:left="100" w:hangingChars="200" w:hanging="200"/>
      <w:contextualSpacing/>
    </w:pPr>
    <w:rPr>
      <w:szCs w:val="20"/>
    </w:rPr>
  </w:style>
  <w:style w:type="paragraph" w:styleId="af3">
    <w:name w:val="List Continue"/>
    <w:basedOn w:val="a"/>
    <w:uiPriority w:val="99"/>
    <w:unhideWhenUsed/>
    <w:qFormat/>
    <w:pPr>
      <w:spacing w:after="120"/>
      <w:ind w:leftChars="200" w:left="420"/>
      <w:contextualSpacing/>
    </w:pPr>
    <w:rPr>
      <w:szCs w:val="20"/>
    </w:rPr>
  </w:style>
  <w:style w:type="paragraph" w:styleId="af4">
    <w:name w:val="Block Text"/>
    <w:basedOn w:val="a"/>
    <w:qFormat/>
    <w:pPr>
      <w:autoSpaceDE w:val="0"/>
      <w:autoSpaceDN w:val="0"/>
      <w:adjustRightInd w:val="0"/>
      <w:spacing w:line="500" w:lineRule="exact"/>
      <w:ind w:left="391" w:right="246"/>
    </w:pPr>
    <w:rPr>
      <w:rFonts w:ascii="仿宋_GB2312" w:eastAsia="仿宋_GB2312"/>
      <w:kern w:val="0"/>
      <w:sz w:val="24"/>
    </w:rPr>
  </w:style>
  <w:style w:type="paragraph" w:styleId="22">
    <w:name w:val="List Bullet 2"/>
    <w:basedOn w:val="a"/>
    <w:uiPriority w:val="99"/>
    <w:unhideWhenUsed/>
    <w:pPr>
      <w:tabs>
        <w:tab w:val="left" w:pos="425"/>
        <w:tab w:val="left" w:pos="780"/>
      </w:tabs>
      <w:ind w:left="425" w:hanging="425"/>
      <w:contextualSpacing/>
    </w:pPr>
    <w:rPr>
      <w:szCs w:val="20"/>
    </w:rPr>
  </w:style>
  <w:style w:type="paragraph" w:styleId="HTML">
    <w:name w:val="HTML Address"/>
    <w:basedOn w:val="a"/>
    <w:link w:val="HTMLChar"/>
    <w:uiPriority w:val="99"/>
    <w:unhideWhenUsed/>
    <w:rPr>
      <w:i/>
      <w:iCs/>
      <w:szCs w:val="20"/>
    </w:rPr>
  </w:style>
  <w:style w:type="paragraph" w:styleId="41">
    <w:name w:val="index 4"/>
    <w:basedOn w:val="a"/>
    <w:next w:val="a"/>
    <w:uiPriority w:val="99"/>
    <w:unhideWhenUsed/>
    <w:qFormat/>
    <w:pPr>
      <w:ind w:leftChars="600" w:left="600"/>
    </w:pPr>
    <w:rPr>
      <w:szCs w:val="20"/>
    </w:rPr>
  </w:style>
  <w:style w:type="paragraph" w:styleId="51">
    <w:name w:val="toc 5"/>
    <w:basedOn w:val="a"/>
    <w:next w:val="a"/>
    <w:uiPriority w:val="39"/>
    <w:qFormat/>
    <w:pPr>
      <w:ind w:left="840"/>
      <w:jc w:val="left"/>
    </w:pPr>
    <w:rPr>
      <w:sz w:val="18"/>
      <w:szCs w:val="18"/>
    </w:rPr>
  </w:style>
  <w:style w:type="paragraph" w:styleId="34">
    <w:name w:val="toc 3"/>
    <w:basedOn w:val="a"/>
    <w:next w:val="a"/>
    <w:uiPriority w:val="39"/>
    <w:pPr>
      <w:ind w:left="420"/>
      <w:jc w:val="left"/>
    </w:pPr>
    <w:rPr>
      <w:i/>
      <w:iCs/>
      <w:sz w:val="20"/>
      <w:szCs w:val="20"/>
    </w:rPr>
  </w:style>
  <w:style w:type="paragraph" w:styleId="af5">
    <w:name w:val="Plain Text"/>
    <w:basedOn w:val="a"/>
    <w:link w:val="Char7"/>
    <w:qFormat/>
    <w:rPr>
      <w:rFonts w:ascii="宋体" w:hAnsi="Courier New"/>
    </w:rPr>
  </w:style>
  <w:style w:type="paragraph" w:styleId="52">
    <w:name w:val="List Bullet 5"/>
    <w:basedOn w:val="a"/>
    <w:uiPriority w:val="99"/>
    <w:unhideWhenUsed/>
    <w:qFormat/>
    <w:pPr>
      <w:tabs>
        <w:tab w:val="left" w:pos="720"/>
        <w:tab w:val="left" w:pos="2040"/>
      </w:tabs>
      <w:ind w:left="720" w:hanging="360"/>
      <w:contextualSpacing/>
    </w:pPr>
    <w:rPr>
      <w:szCs w:val="20"/>
    </w:rPr>
  </w:style>
  <w:style w:type="paragraph" w:styleId="42">
    <w:name w:val="List Number 4"/>
    <w:basedOn w:val="a"/>
    <w:uiPriority w:val="99"/>
    <w:unhideWhenUsed/>
    <w:qFormat/>
    <w:pPr>
      <w:tabs>
        <w:tab w:val="left" w:pos="600"/>
        <w:tab w:val="left" w:pos="1620"/>
      </w:tabs>
      <w:ind w:left="600" w:hanging="600"/>
      <w:contextualSpacing/>
    </w:pPr>
    <w:rPr>
      <w:szCs w:val="20"/>
    </w:rPr>
  </w:style>
  <w:style w:type="paragraph" w:styleId="81">
    <w:name w:val="toc 8"/>
    <w:basedOn w:val="a"/>
    <w:next w:val="a"/>
    <w:uiPriority w:val="39"/>
    <w:qFormat/>
    <w:pPr>
      <w:ind w:left="1470"/>
      <w:jc w:val="left"/>
    </w:pPr>
    <w:rPr>
      <w:sz w:val="18"/>
      <w:szCs w:val="18"/>
    </w:rPr>
  </w:style>
  <w:style w:type="paragraph" w:styleId="35">
    <w:name w:val="index 3"/>
    <w:basedOn w:val="a"/>
    <w:next w:val="a"/>
    <w:uiPriority w:val="99"/>
    <w:unhideWhenUsed/>
    <w:qFormat/>
    <w:pPr>
      <w:ind w:leftChars="400" w:left="400"/>
    </w:pPr>
    <w:rPr>
      <w:szCs w:val="20"/>
    </w:rPr>
  </w:style>
  <w:style w:type="paragraph" w:styleId="af6">
    <w:name w:val="Date"/>
    <w:basedOn w:val="a"/>
    <w:next w:val="a"/>
    <w:link w:val="Char8"/>
    <w:uiPriority w:val="99"/>
    <w:qFormat/>
    <w:rPr>
      <w:szCs w:val="20"/>
    </w:rPr>
  </w:style>
  <w:style w:type="paragraph" w:styleId="23">
    <w:name w:val="Body Text Indent 2"/>
    <w:basedOn w:val="a"/>
    <w:link w:val="2Char0"/>
    <w:qFormat/>
    <w:pPr>
      <w:spacing w:line="480" w:lineRule="auto"/>
      <w:ind w:firstLineChars="225" w:firstLine="540"/>
    </w:pPr>
    <w:rPr>
      <w:rFonts w:eastAsia="仿宋_GB2312"/>
      <w:sz w:val="24"/>
    </w:rPr>
  </w:style>
  <w:style w:type="paragraph" w:styleId="af7">
    <w:name w:val="endnote text"/>
    <w:basedOn w:val="a"/>
    <w:link w:val="Char9"/>
    <w:uiPriority w:val="99"/>
    <w:unhideWhenUsed/>
    <w:qFormat/>
    <w:pPr>
      <w:snapToGrid w:val="0"/>
      <w:jc w:val="left"/>
    </w:pPr>
    <w:rPr>
      <w:szCs w:val="20"/>
    </w:rPr>
  </w:style>
  <w:style w:type="paragraph" w:styleId="53">
    <w:name w:val="List Continue 5"/>
    <w:basedOn w:val="a"/>
    <w:uiPriority w:val="99"/>
    <w:unhideWhenUsed/>
    <w:qFormat/>
    <w:pPr>
      <w:spacing w:after="120"/>
      <w:ind w:leftChars="1000" w:left="2100"/>
      <w:contextualSpacing/>
    </w:pPr>
    <w:rPr>
      <w:szCs w:val="20"/>
    </w:rPr>
  </w:style>
  <w:style w:type="paragraph" w:styleId="af8">
    <w:name w:val="Balloon Text"/>
    <w:basedOn w:val="a"/>
    <w:link w:val="Chara"/>
    <w:qFormat/>
    <w:rPr>
      <w:sz w:val="18"/>
      <w:szCs w:val="18"/>
    </w:rPr>
  </w:style>
  <w:style w:type="paragraph" w:styleId="af9">
    <w:name w:val="footer"/>
    <w:basedOn w:val="a"/>
    <w:link w:val="Charb"/>
    <w:uiPriority w:val="99"/>
    <w:pPr>
      <w:tabs>
        <w:tab w:val="center" w:pos="4153"/>
        <w:tab w:val="right" w:pos="8306"/>
      </w:tabs>
      <w:snapToGrid w:val="0"/>
      <w:jc w:val="left"/>
    </w:pPr>
    <w:rPr>
      <w:sz w:val="18"/>
      <w:szCs w:val="18"/>
    </w:rPr>
  </w:style>
  <w:style w:type="paragraph" w:styleId="afa">
    <w:name w:val="envelope return"/>
    <w:basedOn w:val="a"/>
    <w:uiPriority w:val="99"/>
    <w:unhideWhenUsed/>
    <w:qFormat/>
    <w:pPr>
      <w:snapToGrid w:val="0"/>
    </w:pPr>
    <w:rPr>
      <w:rFonts w:ascii="Cambria" w:hAnsi="Cambria"/>
      <w:szCs w:val="20"/>
    </w:rPr>
  </w:style>
  <w:style w:type="paragraph" w:styleId="afb">
    <w:name w:val="header"/>
    <w:basedOn w:val="a"/>
    <w:link w:val="Charc"/>
    <w:pPr>
      <w:pBdr>
        <w:bottom w:val="single" w:sz="6" w:space="1" w:color="auto"/>
      </w:pBdr>
      <w:tabs>
        <w:tab w:val="center" w:pos="4153"/>
        <w:tab w:val="right" w:pos="8306"/>
      </w:tabs>
      <w:snapToGrid w:val="0"/>
      <w:jc w:val="center"/>
    </w:pPr>
    <w:rPr>
      <w:sz w:val="18"/>
      <w:szCs w:val="18"/>
    </w:rPr>
  </w:style>
  <w:style w:type="paragraph" w:styleId="afc">
    <w:name w:val="Signature"/>
    <w:basedOn w:val="a"/>
    <w:link w:val="Chard"/>
    <w:uiPriority w:val="99"/>
    <w:unhideWhenUsed/>
    <w:qFormat/>
    <w:pPr>
      <w:ind w:leftChars="2100" w:left="100"/>
    </w:pPr>
    <w:rPr>
      <w:szCs w:val="20"/>
    </w:rPr>
  </w:style>
  <w:style w:type="paragraph" w:styleId="10">
    <w:name w:val="toc 1"/>
    <w:basedOn w:val="a"/>
    <w:next w:val="a"/>
    <w:uiPriority w:val="39"/>
    <w:qFormat/>
    <w:pPr>
      <w:spacing w:before="120" w:after="120"/>
      <w:jc w:val="left"/>
    </w:pPr>
    <w:rPr>
      <w:b/>
      <w:bCs/>
      <w:caps/>
      <w:sz w:val="20"/>
      <w:szCs w:val="20"/>
    </w:rPr>
  </w:style>
  <w:style w:type="paragraph" w:styleId="43">
    <w:name w:val="List Continue 4"/>
    <w:basedOn w:val="a"/>
    <w:uiPriority w:val="99"/>
    <w:unhideWhenUsed/>
    <w:qFormat/>
    <w:pPr>
      <w:spacing w:after="120"/>
      <w:ind w:leftChars="800" w:left="1680"/>
      <w:contextualSpacing/>
    </w:pPr>
    <w:rPr>
      <w:szCs w:val="20"/>
    </w:rPr>
  </w:style>
  <w:style w:type="paragraph" w:styleId="44">
    <w:name w:val="toc 4"/>
    <w:basedOn w:val="a"/>
    <w:next w:val="a"/>
    <w:uiPriority w:val="39"/>
    <w:qFormat/>
    <w:pPr>
      <w:ind w:left="630"/>
      <w:jc w:val="left"/>
    </w:pPr>
    <w:rPr>
      <w:sz w:val="18"/>
      <w:szCs w:val="18"/>
    </w:rPr>
  </w:style>
  <w:style w:type="paragraph" w:styleId="afd">
    <w:name w:val="index heading"/>
    <w:basedOn w:val="a"/>
    <w:next w:val="11"/>
    <w:uiPriority w:val="99"/>
    <w:unhideWhenUsed/>
    <w:qFormat/>
    <w:rPr>
      <w:rFonts w:ascii="Cambria" w:hAnsi="Cambria"/>
      <w:b/>
      <w:bCs/>
      <w:szCs w:val="20"/>
    </w:rPr>
  </w:style>
  <w:style w:type="paragraph" w:styleId="11">
    <w:name w:val="index 1"/>
    <w:basedOn w:val="a"/>
    <w:next w:val="a"/>
    <w:uiPriority w:val="99"/>
    <w:qFormat/>
  </w:style>
  <w:style w:type="paragraph" w:styleId="afe">
    <w:name w:val="Subtitle"/>
    <w:basedOn w:val="a"/>
    <w:next w:val="a"/>
    <w:link w:val="Chare"/>
    <w:qFormat/>
    <w:pPr>
      <w:spacing w:before="240" w:after="60" w:line="312" w:lineRule="auto"/>
      <w:jc w:val="center"/>
      <w:outlineLvl w:val="1"/>
    </w:pPr>
    <w:rPr>
      <w:rFonts w:ascii="Cambria" w:hAnsi="Cambria"/>
      <w:b/>
      <w:bCs/>
      <w:kern w:val="28"/>
      <w:sz w:val="32"/>
      <w:szCs w:val="32"/>
    </w:rPr>
  </w:style>
  <w:style w:type="paragraph" w:styleId="54">
    <w:name w:val="List Number 5"/>
    <w:basedOn w:val="a"/>
    <w:uiPriority w:val="99"/>
    <w:unhideWhenUsed/>
    <w:qFormat/>
    <w:pPr>
      <w:tabs>
        <w:tab w:val="left" w:pos="1049"/>
        <w:tab w:val="left" w:pos="2040"/>
      </w:tabs>
      <w:ind w:left="1049" w:hanging="420"/>
      <w:contextualSpacing/>
    </w:pPr>
    <w:rPr>
      <w:szCs w:val="20"/>
    </w:rPr>
  </w:style>
  <w:style w:type="paragraph" w:styleId="aff">
    <w:name w:val="List"/>
    <w:basedOn w:val="af1"/>
    <w:uiPriority w:val="99"/>
    <w:pPr>
      <w:suppressAutoHyphens/>
    </w:pPr>
    <w:rPr>
      <w:kern w:val="1"/>
      <w:lang w:eastAsia="ar-SA"/>
    </w:rPr>
  </w:style>
  <w:style w:type="paragraph" w:styleId="aff0">
    <w:name w:val="footnote text"/>
    <w:basedOn w:val="a"/>
    <w:link w:val="Charf"/>
    <w:uiPriority w:val="99"/>
    <w:unhideWhenUsed/>
    <w:qFormat/>
    <w:pPr>
      <w:snapToGrid w:val="0"/>
      <w:jc w:val="left"/>
    </w:pPr>
    <w:rPr>
      <w:sz w:val="18"/>
      <w:szCs w:val="18"/>
    </w:rPr>
  </w:style>
  <w:style w:type="paragraph" w:styleId="61">
    <w:name w:val="toc 6"/>
    <w:basedOn w:val="a"/>
    <w:next w:val="a"/>
    <w:uiPriority w:val="39"/>
    <w:qFormat/>
    <w:pPr>
      <w:ind w:left="1050"/>
      <w:jc w:val="left"/>
    </w:pPr>
    <w:rPr>
      <w:sz w:val="18"/>
      <w:szCs w:val="18"/>
    </w:rPr>
  </w:style>
  <w:style w:type="paragraph" w:styleId="55">
    <w:name w:val="List 5"/>
    <w:basedOn w:val="a"/>
    <w:uiPriority w:val="99"/>
    <w:unhideWhenUsed/>
    <w:qFormat/>
    <w:pPr>
      <w:ind w:leftChars="800" w:left="100" w:hangingChars="200" w:hanging="200"/>
      <w:contextualSpacing/>
    </w:pPr>
    <w:rPr>
      <w:szCs w:val="20"/>
    </w:rPr>
  </w:style>
  <w:style w:type="paragraph" w:styleId="36">
    <w:name w:val="Body Text Indent 3"/>
    <w:basedOn w:val="a"/>
    <w:link w:val="3Char1"/>
    <w:pPr>
      <w:ind w:firstLineChars="200" w:firstLine="600"/>
    </w:pPr>
    <w:rPr>
      <w:color w:val="FF0000"/>
      <w:sz w:val="30"/>
      <w:szCs w:val="20"/>
    </w:rPr>
  </w:style>
  <w:style w:type="paragraph" w:styleId="71">
    <w:name w:val="index 7"/>
    <w:basedOn w:val="a"/>
    <w:next w:val="a"/>
    <w:uiPriority w:val="99"/>
    <w:unhideWhenUsed/>
    <w:qFormat/>
    <w:pPr>
      <w:ind w:leftChars="1200" w:left="1200"/>
    </w:pPr>
    <w:rPr>
      <w:szCs w:val="20"/>
    </w:rPr>
  </w:style>
  <w:style w:type="paragraph" w:styleId="90">
    <w:name w:val="index 9"/>
    <w:basedOn w:val="a"/>
    <w:next w:val="a"/>
    <w:uiPriority w:val="99"/>
    <w:unhideWhenUsed/>
    <w:qFormat/>
    <w:pPr>
      <w:ind w:leftChars="1600" w:left="1600"/>
    </w:pPr>
    <w:rPr>
      <w:szCs w:val="20"/>
    </w:rPr>
  </w:style>
  <w:style w:type="paragraph" w:styleId="aff1">
    <w:name w:val="table of figures"/>
    <w:basedOn w:val="a"/>
    <w:next w:val="a"/>
    <w:uiPriority w:val="99"/>
    <w:unhideWhenUsed/>
    <w:pPr>
      <w:ind w:leftChars="200" w:left="200" w:hangingChars="200" w:hanging="200"/>
    </w:pPr>
    <w:rPr>
      <w:szCs w:val="20"/>
    </w:rPr>
  </w:style>
  <w:style w:type="paragraph" w:styleId="24">
    <w:name w:val="toc 2"/>
    <w:basedOn w:val="a"/>
    <w:next w:val="a"/>
    <w:uiPriority w:val="39"/>
    <w:qFormat/>
    <w:pPr>
      <w:ind w:left="210"/>
      <w:jc w:val="left"/>
    </w:pPr>
    <w:rPr>
      <w:smallCaps/>
      <w:sz w:val="20"/>
      <w:szCs w:val="20"/>
    </w:rPr>
  </w:style>
  <w:style w:type="paragraph" w:styleId="91">
    <w:name w:val="toc 9"/>
    <w:basedOn w:val="a"/>
    <w:next w:val="a"/>
    <w:uiPriority w:val="39"/>
    <w:qFormat/>
    <w:pPr>
      <w:ind w:left="1680"/>
      <w:jc w:val="left"/>
    </w:pPr>
    <w:rPr>
      <w:sz w:val="18"/>
      <w:szCs w:val="18"/>
    </w:rPr>
  </w:style>
  <w:style w:type="paragraph" w:styleId="25">
    <w:name w:val="Body Text 2"/>
    <w:basedOn w:val="a"/>
    <w:link w:val="2Char1"/>
    <w:uiPriority w:val="99"/>
    <w:rPr>
      <w:color w:val="FF0000"/>
    </w:rPr>
  </w:style>
  <w:style w:type="paragraph" w:styleId="45">
    <w:name w:val="List 4"/>
    <w:basedOn w:val="a"/>
    <w:uiPriority w:val="99"/>
    <w:unhideWhenUsed/>
    <w:qFormat/>
    <w:pPr>
      <w:ind w:leftChars="600" w:left="100" w:hangingChars="200" w:hanging="200"/>
      <w:contextualSpacing/>
    </w:pPr>
    <w:rPr>
      <w:szCs w:val="20"/>
    </w:rPr>
  </w:style>
  <w:style w:type="paragraph" w:styleId="26">
    <w:name w:val="List Continue 2"/>
    <w:basedOn w:val="a"/>
    <w:uiPriority w:val="99"/>
    <w:unhideWhenUsed/>
    <w:qFormat/>
    <w:pPr>
      <w:spacing w:after="120"/>
      <w:ind w:leftChars="400" w:left="840"/>
      <w:contextualSpacing/>
    </w:pPr>
    <w:rPr>
      <w:szCs w:val="20"/>
    </w:rPr>
  </w:style>
  <w:style w:type="paragraph" w:styleId="aff2">
    <w:name w:val="Message Header"/>
    <w:basedOn w:val="a"/>
    <w:link w:val="Charf0"/>
    <w:uiPriority w:val="99"/>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0">
    <w:name w:val="HTML Preformatted"/>
    <w:basedOn w:val="a"/>
    <w:link w:val="HTMLChar0"/>
    <w:uiPriority w:val="99"/>
    <w:unhideWhenUsed/>
    <w:qFormat/>
    <w:rPr>
      <w:rFonts w:ascii="Courier New" w:hAnsi="Courier New" w:cs="Courier New"/>
      <w:sz w:val="20"/>
      <w:szCs w:val="20"/>
    </w:rPr>
  </w:style>
  <w:style w:type="paragraph" w:styleId="aff3">
    <w:name w:val="Normal (Web)"/>
    <w:basedOn w:val="a"/>
    <w:pPr>
      <w:widowControl/>
      <w:spacing w:before="100" w:beforeAutospacing="1" w:after="100" w:afterAutospacing="1"/>
      <w:jc w:val="left"/>
    </w:pPr>
    <w:rPr>
      <w:rFonts w:ascii="宋体" w:hAnsi="宋体" w:cs="宋体"/>
      <w:kern w:val="0"/>
      <w:sz w:val="24"/>
    </w:rPr>
  </w:style>
  <w:style w:type="paragraph" w:styleId="37">
    <w:name w:val="List Continue 3"/>
    <w:basedOn w:val="a"/>
    <w:uiPriority w:val="99"/>
    <w:unhideWhenUsed/>
    <w:pPr>
      <w:spacing w:after="120"/>
      <w:ind w:leftChars="600" w:left="1260"/>
      <w:contextualSpacing/>
    </w:pPr>
    <w:rPr>
      <w:szCs w:val="20"/>
    </w:rPr>
  </w:style>
  <w:style w:type="paragraph" w:styleId="27">
    <w:name w:val="index 2"/>
    <w:basedOn w:val="a"/>
    <w:next w:val="a"/>
    <w:uiPriority w:val="99"/>
    <w:unhideWhenUsed/>
    <w:qFormat/>
    <w:pPr>
      <w:ind w:leftChars="200" w:left="200"/>
    </w:pPr>
    <w:rPr>
      <w:szCs w:val="20"/>
    </w:rPr>
  </w:style>
  <w:style w:type="paragraph" w:styleId="aff4">
    <w:name w:val="Title"/>
    <w:basedOn w:val="a"/>
    <w:next w:val="a"/>
    <w:link w:val="Charf1"/>
    <w:qFormat/>
    <w:pPr>
      <w:spacing w:before="240" w:after="60"/>
      <w:jc w:val="center"/>
      <w:outlineLvl w:val="0"/>
    </w:pPr>
    <w:rPr>
      <w:rFonts w:ascii="Cambria" w:hAnsi="Cambria"/>
      <w:b/>
      <w:bCs/>
      <w:sz w:val="32"/>
      <w:szCs w:val="32"/>
    </w:rPr>
  </w:style>
  <w:style w:type="paragraph" w:styleId="aff5">
    <w:name w:val="annotation subject"/>
    <w:basedOn w:val="ae"/>
    <w:next w:val="ae"/>
    <w:link w:val="Charf2"/>
    <w:qFormat/>
    <w:rPr>
      <w:b/>
      <w:bCs/>
    </w:rPr>
  </w:style>
  <w:style w:type="paragraph" w:styleId="aff6">
    <w:name w:val="Body Text First Indent"/>
    <w:basedOn w:val="af1"/>
    <w:link w:val="Charf3"/>
    <w:unhideWhenUsed/>
    <w:qFormat/>
    <w:pPr>
      <w:ind w:firstLineChars="100" w:firstLine="420"/>
    </w:pPr>
    <w:rPr>
      <w:szCs w:val="20"/>
    </w:rPr>
  </w:style>
  <w:style w:type="paragraph" w:styleId="28">
    <w:name w:val="Body Text First Indent 2"/>
    <w:basedOn w:val="af2"/>
    <w:link w:val="2Char2"/>
    <w:unhideWhenUsed/>
    <w:pPr>
      <w:spacing w:after="120"/>
      <w:ind w:leftChars="200" w:left="420" w:firstLineChars="200" w:firstLine="420"/>
    </w:pPr>
    <w:rPr>
      <w:sz w:val="30"/>
      <w:szCs w:val="20"/>
    </w:rPr>
  </w:style>
  <w:style w:type="table" w:styleId="aff7">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basedOn w:val="a1"/>
    <w:qFormat/>
    <w:rPr>
      <w:b/>
      <w:bCs/>
    </w:rPr>
  </w:style>
  <w:style w:type="character" w:styleId="aff9">
    <w:name w:val="page number"/>
    <w:basedOn w:val="a1"/>
    <w:qFormat/>
  </w:style>
  <w:style w:type="character" w:styleId="affa">
    <w:name w:val="FollowedHyperlink"/>
    <w:basedOn w:val="a1"/>
    <w:rPr>
      <w:rFonts w:ascii="Times New Roman" w:eastAsia="宋体" w:hAnsi="Times New Roman" w:cs="Times New Roman"/>
      <w:color w:val="800080"/>
      <w:u w:val="single"/>
      <w:lang w:val="en-US" w:eastAsia="zh-CN" w:bidi="ar-SA"/>
    </w:rPr>
  </w:style>
  <w:style w:type="character" w:styleId="affb">
    <w:name w:val="Emphasis"/>
    <w:basedOn w:val="a1"/>
    <w:qFormat/>
    <w:rPr>
      <w:i/>
      <w:iCs/>
    </w:rPr>
  </w:style>
  <w:style w:type="character" w:styleId="affc">
    <w:name w:val="Hyperlink"/>
    <w:basedOn w:val="a1"/>
    <w:uiPriority w:val="99"/>
    <w:qFormat/>
    <w:rPr>
      <w:color w:val="0000FF"/>
      <w:u w:val="single"/>
    </w:rPr>
  </w:style>
  <w:style w:type="character" w:styleId="affd">
    <w:name w:val="annotation reference"/>
    <w:basedOn w:val="a1"/>
    <w:qFormat/>
    <w:rPr>
      <w:sz w:val="21"/>
      <w:szCs w:val="21"/>
    </w:rPr>
  </w:style>
  <w:style w:type="character" w:customStyle="1" w:styleId="1Char">
    <w:name w:val="标题 1 Char"/>
    <w:basedOn w:val="a1"/>
    <w:link w:val="1"/>
    <w:qFormat/>
    <w:rPr>
      <w:rFonts w:ascii="宋体"/>
      <w:b/>
      <w:sz w:val="44"/>
    </w:rPr>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缩进 Char"/>
    <w:basedOn w:val="a1"/>
    <w:link w:val="a0"/>
    <w:qFormat/>
    <w:rPr>
      <w:rFonts w:eastAsia="宋体"/>
      <w:kern w:val="2"/>
      <w:sz w:val="21"/>
      <w:lang w:val="en-US" w:eastAsia="zh-CN" w:bidi="ar-SA"/>
    </w:rPr>
  </w:style>
  <w:style w:type="character" w:customStyle="1" w:styleId="3Char">
    <w:name w:val="标题 3 Char"/>
    <w:basedOn w:val="a1"/>
    <w:link w:val="3"/>
    <w:qFormat/>
    <w:locked/>
    <w:rPr>
      <w:b/>
      <w:kern w:val="2"/>
      <w:sz w:val="32"/>
    </w:rPr>
  </w:style>
  <w:style w:type="character" w:customStyle="1" w:styleId="12">
    <w:name w:val="已访问的超链接1"/>
    <w:basedOn w:val="a1"/>
    <w:qFormat/>
    <w:rPr>
      <w:color w:val="800080"/>
      <w:u w:val="single"/>
    </w:rPr>
  </w:style>
  <w:style w:type="character" w:customStyle="1" w:styleId="affe">
    <w:name w:val="样式 宋体 小四"/>
    <w:basedOn w:val="a1"/>
    <w:qFormat/>
    <w:rPr>
      <w:sz w:val="24"/>
    </w:rPr>
  </w:style>
  <w:style w:type="character" w:customStyle="1" w:styleId="a71">
    <w:name w:val="a71"/>
    <w:basedOn w:val="a1"/>
    <w:qFormat/>
    <w:rPr>
      <w:rFonts w:ascii="??" w:hAnsi="??" w:cs="??"/>
      <w:sz w:val="20"/>
      <w:szCs w:val="20"/>
    </w:rPr>
  </w:style>
  <w:style w:type="character" w:customStyle="1" w:styleId="13">
    <w:name w:val="默认段落字体1"/>
    <w:qFormat/>
  </w:style>
  <w:style w:type="character" w:customStyle="1" w:styleId="cn1">
    <w:name w:val="cn1"/>
    <w:basedOn w:val="a1"/>
    <w:qFormat/>
    <w:rPr>
      <w:sz w:val="18"/>
      <w:szCs w:val="18"/>
    </w:rPr>
  </w:style>
  <w:style w:type="character" w:customStyle="1" w:styleId="Char7">
    <w:name w:val="纯文本 Char"/>
    <w:basedOn w:val="a1"/>
    <w:link w:val="af5"/>
    <w:qFormat/>
    <w:rPr>
      <w:rFonts w:ascii="宋体" w:eastAsia="宋体" w:hAnsi="Courier New"/>
      <w:kern w:val="2"/>
      <w:sz w:val="21"/>
      <w:lang w:val="en-US" w:eastAsia="zh-CN" w:bidi="ar-SA"/>
    </w:rPr>
  </w:style>
  <w:style w:type="character" w:customStyle="1" w:styleId="z9unnamed2">
    <w:name w:val="z9unnamed2"/>
    <w:basedOn w:val="a1"/>
    <w:qFormat/>
  </w:style>
  <w:style w:type="character" w:customStyle="1" w:styleId="zw">
    <w:name w:val="zw"/>
    <w:basedOn w:val="a1"/>
    <w:qFormat/>
  </w:style>
  <w:style w:type="character" w:customStyle="1" w:styleId="WW8Num9z0">
    <w:name w:val="WW8Num9z0"/>
    <w:qFormat/>
    <w:rPr>
      <w:rFonts w:ascii="Wingdings" w:hAnsi="Wingdings"/>
    </w:rPr>
  </w:style>
  <w:style w:type="character" w:customStyle="1" w:styleId="f1205321">
    <w:name w:val="f12_05321"/>
    <w:basedOn w:val="a1"/>
    <w:qFormat/>
    <w:rPr>
      <w:color w:val="053299"/>
      <w:sz w:val="20"/>
      <w:szCs w:val="20"/>
    </w:rPr>
  </w:style>
  <w:style w:type="character" w:customStyle="1" w:styleId="WW8Num13z0">
    <w:name w:val="WW8Num13z0"/>
    <w:qFormat/>
    <w:rPr>
      <w:rFonts w:ascii="Wingdings" w:hAnsi="Wingdings"/>
    </w:rPr>
  </w:style>
  <w:style w:type="character" w:customStyle="1" w:styleId="font91">
    <w:name w:val="font91"/>
    <w:basedOn w:val="13"/>
    <w:qFormat/>
    <w:rPr>
      <w:sz w:val="18"/>
      <w:szCs w:val="18"/>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8">
    <w:name w:val="日期 Char"/>
    <w:basedOn w:val="a1"/>
    <w:link w:val="af6"/>
    <w:uiPriority w:val="99"/>
    <w:qFormat/>
    <w:rPr>
      <w:kern w:val="2"/>
      <w:sz w:val="21"/>
    </w:rPr>
  </w:style>
  <w:style w:type="character" w:customStyle="1" w:styleId="a91">
    <w:name w:val="a91"/>
    <w:basedOn w:val="a1"/>
    <w:qFormat/>
    <w:rPr>
      <w:sz w:val="18"/>
      <w:szCs w:val="18"/>
    </w:rPr>
  </w:style>
  <w:style w:type="character" w:customStyle="1" w:styleId="f111">
    <w:name w:val="f111"/>
    <w:basedOn w:val="a1"/>
    <w:qFormat/>
    <w:rPr>
      <w:sz w:val="22"/>
      <w:szCs w:val="22"/>
    </w:rPr>
  </w:style>
  <w:style w:type="character" w:customStyle="1" w:styleId="WW8Num3z0">
    <w:name w:val="WW8Num3z0"/>
    <w:qFormat/>
    <w:rPr>
      <w:rFonts w:ascii="Wingdings" w:hAnsi="Wingdings"/>
    </w:rPr>
  </w:style>
  <w:style w:type="character" w:customStyle="1" w:styleId="clh15">
    <w:name w:val="c lh15"/>
    <w:basedOn w:val="a1"/>
    <w:qFormat/>
  </w:style>
  <w:style w:type="character" w:customStyle="1" w:styleId="11CharChar">
    <w:name w:val="（符号）三标题1.1 Char Char"/>
    <w:basedOn w:val="a1"/>
    <w:link w:val="11Char"/>
    <w:qFormat/>
    <w:rPr>
      <w:rFonts w:ascii="宋体" w:eastAsia="宋体" w:hAnsi="宋体"/>
      <w:kern w:val="2"/>
      <w:sz w:val="24"/>
      <w:szCs w:val="24"/>
      <w:lang w:val="en-US" w:eastAsia="zh-CN" w:bidi="ar-SA"/>
    </w:rPr>
  </w:style>
  <w:style w:type="paragraph" w:customStyle="1" w:styleId="11Char">
    <w:name w:val="（符号）三标题1.1 Char"/>
    <w:basedOn w:val="a"/>
    <w:link w:val="11CharChar"/>
    <w:qFormat/>
    <w:pPr>
      <w:tabs>
        <w:tab w:val="left" w:pos="700"/>
      </w:tabs>
      <w:spacing w:line="500" w:lineRule="exact"/>
      <w:ind w:left="700" w:hanging="700"/>
    </w:pPr>
    <w:rPr>
      <w:rFonts w:ascii="宋体" w:hAnsi="宋体"/>
      <w:sz w:val="24"/>
    </w:rPr>
  </w:style>
  <w:style w:type="character" w:customStyle="1" w:styleId="WW8Num16z0">
    <w:name w:val="WW8Num16z0"/>
    <w:qFormat/>
    <w:rPr>
      <w:rFonts w:ascii="Wingdings" w:hAnsi="Wingdings"/>
    </w:rPr>
  </w:style>
  <w:style w:type="character" w:customStyle="1" w:styleId="WW8Num5z0">
    <w:name w:val="WW8Num5z0"/>
    <w:rPr>
      <w:rFonts w:ascii="Wingdings" w:hAnsi="Wingdings"/>
    </w:rPr>
  </w:style>
  <w:style w:type="character" w:customStyle="1" w:styleId="normalfont1">
    <w:name w:val="normalfont1"/>
    <w:basedOn w:val="a1"/>
    <w:rPr>
      <w:rFonts w:ascii="ˎ̥" w:hAnsi="ˎ̥" w:hint="default"/>
      <w:color w:val="000472"/>
      <w:sz w:val="18"/>
      <w:szCs w:val="18"/>
    </w:rPr>
  </w:style>
  <w:style w:type="character" w:customStyle="1" w:styleId="Absatz-Standardschriftart">
    <w:name w:val="Absatz-Standardschriftart"/>
    <w:qFormat/>
  </w:style>
  <w:style w:type="character" w:customStyle="1" w:styleId="a21">
    <w:name w:val="a21"/>
    <w:basedOn w:val="a1"/>
    <w:qFormat/>
    <w:rPr>
      <w:rFonts w:ascii="??" w:hAnsi="??" w:cs="??"/>
      <w:sz w:val="18"/>
      <w:szCs w:val="18"/>
    </w:rPr>
  </w:style>
  <w:style w:type="character" w:customStyle="1" w:styleId="Charf4">
    <w:name w:val="(符号)标书正文 Char"/>
    <w:basedOn w:val="a1"/>
    <w:qFormat/>
    <w:rPr>
      <w:rFonts w:ascii="黑体" w:eastAsia="黑体" w:hAnsi="宋体"/>
      <w:b/>
      <w:kern w:val="2"/>
      <w:sz w:val="24"/>
      <w:szCs w:val="24"/>
      <w:lang w:val="en-US" w:eastAsia="zh-CN" w:bidi="ar-SA"/>
    </w:rPr>
  </w:style>
  <w:style w:type="character" w:customStyle="1" w:styleId="WW-Absatz-Standardschriftart1">
    <w:name w:val="WW-Absatz-Standardschriftart1"/>
  </w:style>
  <w:style w:type="character" w:customStyle="1" w:styleId="WW8Num15z0">
    <w:name w:val="WW8Num15z0"/>
    <w:qFormat/>
    <w:rPr>
      <w:rFonts w:ascii="Wingdings" w:hAnsi="Wingdings"/>
    </w:rPr>
  </w:style>
  <w:style w:type="character" w:customStyle="1" w:styleId="WW8Num7z0">
    <w:name w:val="WW8Num7z0"/>
    <w:qFormat/>
    <w:rPr>
      <w:rFonts w:ascii="Wingdings" w:hAnsi="Wingdings"/>
    </w:rPr>
  </w:style>
  <w:style w:type="character" w:customStyle="1" w:styleId="WW8Num1z0">
    <w:name w:val="WW8Num1z0"/>
    <w:qFormat/>
    <w:rPr>
      <w:rFonts w:ascii="Wingdings" w:hAnsi="Wingdings"/>
    </w:rPr>
  </w:style>
  <w:style w:type="character" w:customStyle="1" w:styleId="afff">
    <w:name w:val="（符号）邀请函中一、"/>
    <w:basedOn w:val="a1"/>
    <w:qFormat/>
    <w:rPr>
      <w:rFonts w:ascii="黑体" w:eastAsia="黑体" w:hAnsi="黑体"/>
      <w:b/>
      <w:bCs/>
      <w:sz w:val="24"/>
    </w:rPr>
  </w:style>
  <w:style w:type="character" w:customStyle="1" w:styleId="WW8Num2z0">
    <w:name w:val="WW8Num2z0"/>
    <w:qFormat/>
    <w:rPr>
      <w:rFonts w:ascii="Wingdings" w:hAnsi="Wingdings"/>
    </w:rPr>
  </w:style>
  <w:style w:type="character" w:customStyle="1" w:styleId="WW8Num10z0">
    <w:name w:val="WW8Num10z0"/>
    <w:qFormat/>
    <w:rPr>
      <w:rFonts w:ascii="Wingdings" w:hAnsi="Wingdings"/>
    </w:rPr>
  </w:style>
  <w:style w:type="character" w:customStyle="1" w:styleId="f101">
    <w:name w:val="f101"/>
    <w:basedOn w:val="a1"/>
    <w:qFormat/>
    <w:rPr>
      <w:sz w:val="21"/>
      <w:szCs w:val="21"/>
    </w:rPr>
  </w:style>
  <w:style w:type="character" w:customStyle="1" w:styleId="afff0">
    <w:name w:val="样式 宋体 小四 红色 下划线"/>
    <w:basedOn w:val="a1"/>
    <w:qFormat/>
    <w:rPr>
      <w:color w:val="FF0000"/>
      <w:sz w:val="24"/>
      <w:u w:val="single"/>
    </w:rPr>
  </w:style>
  <w:style w:type="character" w:customStyle="1" w:styleId="WW-Absatz-Standardschriftart">
    <w:name w:val="WW-Absatz-Standardschriftart"/>
    <w:qFormat/>
  </w:style>
  <w:style w:type="character" w:customStyle="1" w:styleId="unnamed21">
    <w:name w:val="unnamed21"/>
    <w:basedOn w:val="a1"/>
    <w:qFormat/>
  </w:style>
  <w:style w:type="character" w:customStyle="1" w:styleId="type1">
    <w:name w:val="type1"/>
    <w:basedOn w:val="a1"/>
    <w:rPr>
      <w:rFonts w:ascii="Arial" w:hAnsi="Arial" w:cs="Arial" w:hint="default"/>
      <w:color w:val="666666"/>
      <w:sz w:val="18"/>
      <w:szCs w:val="18"/>
    </w:rPr>
  </w:style>
  <w:style w:type="character" w:customStyle="1" w:styleId="Charb">
    <w:name w:val="页脚 Char"/>
    <w:basedOn w:val="a1"/>
    <w:link w:val="af9"/>
    <w:uiPriority w:val="99"/>
    <w:qFormat/>
    <w:rPr>
      <w:kern w:val="2"/>
      <w:sz w:val="18"/>
      <w:szCs w:val="18"/>
    </w:rPr>
  </w:style>
  <w:style w:type="character" w:customStyle="1" w:styleId="la1">
    <w:name w:val="la1"/>
    <w:basedOn w:val="a1"/>
    <w:qFormat/>
    <w:rPr>
      <w:sz w:val="21"/>
      <w:szCs w:val="21"/>
    </w:rPr>
  </w:style>
  <w:style w:type="character" w:customStyle="1" w:styleId="ft-hanggao1">
    <w:name w:val="ft-hanggao1"/>
    <w:basedOn w:val="a1"/>
    <w:qFormat/>
    <w:rPr>
      <w:color w:val="000000"/>
      <w:sz w:val="21"/>
      <w:szCs w:val="21"/>
    </w:rPr>
  </w:style>
  <w:style w:type="character" w:customStyle="1" w:styleId="afff1">
    <w:name w:val="项目符号"/>
    <w:qFormat/>
    <w:rPr>
      <w:rFonts w:ascii="StarSymbol" w:eastAsia="StarSymbol" w:hAnsi="StarSymbol" w:cs="StarSymbol"/>
      <w:sz w:val="18"/>
      <w:szCs w:val="18"/>
    </w:rPr>
  </w:style>
  <w:style w:type="character" w:customStyle="1" w:styleId="WW8Num8z1">
    <w:name w:val="WW8Num8z1"/>
    <w:qFormat/>
    <w:rPr>
      <w:rFonts w:ascii="Wingdings" w:hAnsi="Wingdings"/>
    </w:rPr>
  </w:style>
  <w:style w:type="character" w:customStyle="1" w:styleId="WW8Num4z0">
    <w:name w:val="WW8Num4z0"/>
    <w:qFormat/>
    <w:rPr>
      <w:rFonts w:ascii="Wingdings" w:hAnsi="Wingdings"/>
    </w:rPr>
  </w:style>
  <w:style w:type="character" w:customStyle="1" w:styleId="WW8Num6z0">
    <w:name w:val="WW8Num6z0"/>
    <w:qFormat/>
    <w:rPr>
      <w:rFonts w:ascii="Wingdings" w:hAnsi="Wingdings"/>
    </w:rPr>
  </w:style>
  <w:style w:type="character" w:customStyle="1" w:styleId="WW8Num14z0">
    <w:name w:val="WW8Num14z0"/>
    <w:qFormat/>
    <w:rPr>
      <w:rFonts w:ascii="Wingdings" w:hAnsi="Wingdings"/>
    </w:rPr>
  </w:style>
  <w:style w:type="character" w:customStyle="1" w:styleId="lineitems1">
    <w:name w:val="lineitems1"/>
    <w:basedOn w:val="a1"/>
    <w:qFormat/>
    <w:rPr>
      <w:sz w:val="17"/>
      <w:szCs w:val="17"/>
    </w:rPr>
  </w:style>
  <w:style w:type="character" w:customStyle="1" w:styleId="Charc">
    <w:name w:val="页眉 Char"/>
    <w:basedOn w:val="a1"/>
    <w:link w:val="afb"/>
    <w:qFormat/>
    <w:rPr>
      <w:kern w:val="2"/>
      <w:sz w:val="18"/>
      <w:szCs w:val="18"/>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2">
    <w:name w:val="表格标题"/>
    <w:basedOn w:val="afff3"/>
    <w:qFormat/>
    <w:pPr>
      <w:jc w:val="center"/>
    </w:pPr>
    <w:rPr>
      <w:b/>
      <w:bCs/>
      <w:i/>
      <w:iCs/>
    </w:rPr>
  </w:style>
  <w:style w:type="paragraph" w:customStyle="1" w:styleId="afff3">
    <w:name w:val="表格内容"/>
    <w:basedOn w:val="a"/>
    <w:qFormat/>
    <w:pPr>
      <w:suppressLineNumbers/>
      <w:suppressAutoHyphens/>
    </w:pPr>
    <w:rPr>
      <w:kern w:val="1"/>
      <w:lang w:eastAsia="ar-SA"/>
    </w:rPr>
  </w:style>
  <w:style w:type="paragraph" w:customStyle="1" w:styleId="Char12">
    <w:name w:val="Char1"/>
    <w:basedOn w:val="a"/>
    <w:qFormat/>
    <w:pPr>
      <w:widowControl/>
      <w:spacing w:after="160" w:line="240" w:lineRule="exact"/>
      <w:jc w:val="left"/>
    </w:pPr>
    <w:rPr>
      <w:rFonts w:ascii="Verdana" w:hAnsi="Verdana"/>
      <w:kern w:val="0"/>
      <w:sz w:val="20"/>
      <w:szCs w:val="20"/>
      <w:lang w:eastAsia="en-US"/>
    </w:rPr>
  </w:style>
  <w:style w:type="paragraph" w:customStyle="1" w:styleId="72">
    <w:name w:val="样式7"/>
    <w:basedOn w:val="a"/>
    <w:pPr>
      <w:suppressAutoHyphens/>
      <w:autoSpaceDE w:val="0"/>
      <w:spacing w:line="440" w:lineRule="atLeast"/>
      <w:ind w:firstLine="601"/>
      <w:textAlignment w:val="baseline"/>
    </w:pPr>
    <w:rPr>
      <w:rFonts w:ascii="宋体" w:hAnsi="宋体"/>
      <w:kern w:val="1"/>
      <w:sz w:val="24"/>
      <w:szCs w:val="20"/>
      <w:lang w:eastAsia="ar-SA"/>
    </w:rPr>
  </w:style>
  <w:style w:type="character" w:customStyle="1" w:styleId="Char3">
    <w:name w:val="文档结构图 Char"/>
    <w:basedOn w:val="a1"/>
    <w:link w:val="ac"/>
    <w:uiPriority w:val="99"/>
    <w:qFormat/>
    <w:rPr>
      <w:kern w:val="2"/>
      <w:sz w:val="21"/>
      <w:szCs w:val="24"/>
      <w:shd w:val="clear" w:color="auto" w:fill="000080"/>
    </w:rPr>
  </w:style>
  <w:style w:type="character" w:customStyle="1" w:styleId="Char4">
    <w:name w:val="批注文字 Char"/>
    <w:basedOn w:val="a1"/>
    <w:link w:val="ae"/>
    <w:qFormat/>
    <w:locked/>
    <w:rPr>
      <w:kern w:val="2"/>
      <w:sz w:val="21"/>
      <w:szCs w:val="24"/>
    </w:rPr>
  </w:style>
  <w:style w:type="character" w:customStyle="1" w:styleId="Charf2">
    <w:name w:val="批注主题 Char"/>
    <w:basedOn w:val="Char4"/>
    <w:link w:val="aff5"/>
    <w:qFormat/>
    <w:locked/>
    <w:rPr>
      <w:b/>
      <w:bCs/>
      <w:kern w:val="2"/>
      <w:sz w:val="21"/>
      <w:szCs w:val="24"/>
    </w:rPr>
  </w:style>
  <w:style w:type="paragraph" w:customStyle="1" w:styleId="afff4">
    <w:name w:val="普通文字"/>
    <w:basedOn w:val="a"/>
    <w:qFormat/>
    <w:pPr>
      <w:suppressAutoHyphens/>
    </w:pPr>
    <w:rPr>
      <w:rFonts w:ascii="宋体" w:hAnsi="宋体" w:cs="Courier New"/>
      <w:kern w:val="1"/>
      <w:szCs w:val="21"/>
      <w:lang w:eastAsia="ar-SA"/>
    </w:rPr>
  </w:style>
  <w:style w:type="paragraph" w:customStyle="1" w:styleId="zw1">
    <w:name w:val="zw1"/>
    <w:basedOn w:val="a"/>
    <w:qFormat/>
    <w:pPr>
      <w:widowControl/>
      <w:spacing w:before="100" w:beforeAutospacing="1" w:after="100" w:afterAutospacing="1"/>
      <w:jc w:val="left"/>
    </w:pPr>
    <w:rPr>
      <w:rFonts w:ascii="宋体" w:hAnsi="宋体"/>
      <w:kern w:val="0"/>
      <w:sz w:val="24"/>
    </w:rPr>
  </w:style>
  <w:style w:type="paragraph" w:customStyle="1" w:styleId="afff5">
    <w:name w:val="我的重点"/>
    <w:basedOn w:val="afff6"/>
    <w:qFormat/>
    <w:pPr>
      <w:ind w:left="0"/>
    </w:pPr>
    <w:rPr>
      <w:rFonts w:eastAsia="华文楷体"/>
      <w:i/>
      <w:iCs/>
    </w:rPr>
  </w:style>
  <w:style w:type="paragraph" w:customStyle="1" w:styleId="afff6">
    <w:name w:val="重点"/>
    <w:basedOn w:val="a"/>
    <w:pPr>
      <w:spacing w:line="360" w:lineRule="auto"/>
      <w:ind w:left="284"/>
    </w:pPr>
    <w:rPr>
      <w:rFonts w:ascii="Arial Black" w:eastAsia="楷体_GB2312" w:hAnsi="Arial Black" w:cs="Arial Black"/>
      <w:b/>
      <w:bCs/>
      <w:sz w:val="28"/>
      <w:szCs w:val="28"/>
    </w:rPr>
  </w:style>
  <w:style w:type="paragraph" w:customStyle="1" w:styleId="14">
    <w:name w:val="正文1"/>
    <w:qFormat/>
    <w:pPr>
      <w:widowControl w:val="0"/>
      <w:adjustRightInd w:val="0"/>
      <w:spacing w:line="360" w:lineRule="atLeast"/>
    </w:pPr>
    <w:rPr>
      <w:rFonts w:ascii="宋体" w:hint="eastAsia"/>
      <w:sz w:val="34"/>
    </w:rPr>
  </w:style>
  <w:style w:type="paragraph" w:customStyle="1" w:styleId="15">
    <w:name w:val="（符号）二标题1."/>
    <w:basedOn w:val="a"/>
    <w:qFormat/>
  </w:style>
  <w:style w:type="paragraph" w:customStyle="1" w:styleId="afff7">
    <w:name w:val="目录"/>
    <w:basedOn w:val="a"/>
    <w:qFormat/>
    <w:pPr>
      <w:suppressLineNumbers/>
      <w:suppressAutoHyphens/>
    </w:pPr>
    <w:rPr>
      <w:kern w:val="1"/>
      <w:lang w:eastAsia="ar-SA"/>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29">
    <w:name w:val="样式2"/>
    <w:basedOn w:val="a"/>
    <w:qFormat/>
    <w:pPr>
      <w:tabs>
        <w:tab w:val="left" w:pos="420"/>
      </w:tabs>
      <w:spacing w:line="500" w:lineRule="exact"/>
      <w:ind w:left="430" w:hanging="430"/>
    </w:pPr>
    <w:rPr>
      <w:sz w:val="24"/>
    </w:rPr>
  </w:style>
  <w:style w:type="paragraph" w:customStyle="1" w:styleId="16">
    <w:name w:val="（符号）目录1"/>
    <w:basedOn w:val="a"/>
    <w:pPr>
      <w:spacing w:line="500" w:lineRule="exact"/>
    </w:pPr>
    <w:rPr>
      <w:rFonts w:cs="宋体"/>
      <w:sz w:val="24"/>
      <w:szCs w:val="20"/>
    </w:rPr>
  </w:style>
  <w:style w:type="paragraph" w:customStyle="1" w:styleId="100">
    <w:name w:val="内容目录 10"/>
    <w:basedOn w:val="afff7"/>
    <w:qFormat/>
    <w:pPr>
      <w:tabs>
        <w:tab w:val="right" w:leader="dot" w:pos="9637"/>
      </w:tabs>
      <w:ind w:left="2547"/>
    </w:pPr>
  </w:style>
  <w:style w:type="paragraph" w:customStyle="1" w:styleId="afff8">
    <w:name w:val="列表－视讯"/>
    <w:basedOn w:val="a8"/>
    <w:qFormat/>
  </w:style>
  <w:style w:type="paragraph" w:customStyle="1" w:styleId="afff9">
    <w:name w:val="（符号）投标一、"/>
    <w:basedOn w:val="a"/>
    <w:qFormat/>
    <w:pPr>
      <w:tabs>
        <w:tab w:val="left" w:pos="980"/>
      </w:tabs>
      <w:spacing w:line="460" w:lineRule="exact"/>
      <w:ind w:left="980" w:hanging="498"/>
    </w:pPr>
  </w:style>
  <w:style w:type="paragraph" w:customStyle="1" w:styleId="110">
    <w:name w:val="（符号）内容三标题1.1"/>
    <w:basedOn w:val="a"/>
    <w:qFormat/>
    <w:pPr>
      <w:spacing w:line="500" w:lineRule="exact"/>
    </w:pPr>
    <w:rPr>
      <w:rFonts w:ascii="黑体" w:eastAsia="黑体" w:hAnsi="宋体"/>
      <w:b/>
      <w:bCs/>
      <w:sz w:val="24"/>
    </w:rPr>
  </w:style>
  <w:style w:type="paragraph" w:customStyle="1" w:styleId="111">
    <w:name w:val="(符号)四标题1.1"/>
    <w:basedOn w:val="a"/>
    <w:qFormat/>
    <w:pPr>
      <w:tabs>
        <w:tab w:val="left" w:pos="567"/>
      </w:tabs>
      <w:spacing w:line="500" w:lineRule="exact"/>
      <w:ind w:left="567" w:hanging="567"/>
    </w:pPr>
    <w:rPr>
      <w:rFonts w:ascii="宋体" w:hAnsi="宋体" w:cs="宋体"/>
      <w:color w:val="000000"/>
      <w:kern w:val="0"/>
      <w:sz w:val="24"/>
      <w:szCs w:val="20"/>
    </w:rPr>
  </w:style>
  <w:style w:type="paragraph" w:customStyle="1" w:styleId="17">
    <w:name w:val="文档结构图1"/>
    <w:basedOn w:val="a"/>
    <w:qFormat/>
    <w:pPr>
      <w:shd w:val="clear" w:color="auto" w:fill="000080"/>
      <w:suppressAutoHyphens/>
    </w:pPr>
    <w:rPr>
      <w:kern w:val="1"/>
      <w:lang w:eastAsia="ar-SA"/>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a">
    <w:name w:val="四级条标题"/>
    <w:basedOn w:val="afffb"/>
    <w:next w:val="afffc"/>
    <w:qFormat/>
    <w:pPr>
      <w:tabs>
        <w:tab w:val="left" w:pos="3000"/>
      </w:tabs>
      <w:ind w:left="3000"/>
      <w:outlineLvl w:val="5"/>
    </w:pPr>
  </w:style>
  <w:style w:type="paragraph" w:customStyle="1" w:styleId="afffb">
    <w:name w:val="三级条标题"/>
    <w:basedOn w:val="afffd"/>
    <w:next w:val="afffc"/>
    <w:qFormat/>
    <w:pPr>
      <w:tabs>
        <w:tab w:val="left" w:pos="2580"/>
      </w:tabs>
      <w:ind w:left="2580"/>
      <w:outlineLvl w:val="4"/>
    </w:pPr>
  </w:style>
  <w:style w:type="paragraph" w:customStyle="1" w:styleId="afffd">
    <w:name w:val="二级条标题"/>
    <w:basedOn w:val="afffe"/>
    <w:next w:val="afffc"/>
    <w:qFormat/>
    <w:pPr>
      <w:tabs>
        <w:tab w:val="left" w:pos="2160"/>
      </w:tabs>
      <w:ind w:left="0"/>
      <w:outlineLvl w:val="3"/>
    </w:pPr>
  </w:style>
  <w:style w:type="paragraph" w:customStyle="1" w:styleId="afffe">
    <w:name w:val="一级条标题"/>
    <w:basedOn w:val="affff"/>
    <w:next w:val="afffc"/>
    <w:qFormat/>
    <w:pPr>
      <w:tabs>
        <w:tab w:val="left" w:pos="1740"/>
      </w:tabs>
      <w:spacing w:beforeLines="0" w:afterLines="0"/>
      <w:ind w:left="1740" w:hanging="420"/>
      <w:outlineLvl w:val="2"/>
    </w:pPr>
  </w:style>
  <w:style w:type="paragraph" w:customStyle="1" w:styleId="affff">
    <w:name w:val="章标题"/>
    <w:next w:val="afffc"/>
    <w:qFormat/>
    <w:pPr>
      <w:tabs>
        <w:tab w:val="left" w:pos="360"/>
      </w:tabs>
      <w:spacing w:beforeLines="50" w:afterLines="50"/>
      <w:jc w:val="both"/>
      <w:outlineLvl w:val="1"/>
    </w:pPr>
    <w:rPr>
      <w:rFonts w:ascii="黑体" w:eastAsia="黑体"/>
      <w:sz w:val="21"/>
    </w:rPr>
  </w:style>
  <w:style w:type="paragraph" w:customStyle="1" w:styleId="afffc">
    <w:name w:val="段"/>
    <w:qFormat/>
    <w:pPr>
      <w:autoSpaceDE w:val="0"/>
      <w:autoSpaceDN w:val="0"/>
      <w:ind w:firstLineChars="200" w:firstLine="200"/>
      <w:jc w:val="both"/>
    </w:pPr>
    <w:rPr>
      <w:rFonts w:ascii="宋体"/>
      <w:sz w:val="21"/>
    </w:rPr>
  </w:style>
  <w:style w:type="paragraph" w:customStyle="1" w:styleId="CharCharChar">
    <w:name w:val="Char Char Char"/>
    <w:basedOn w:val="a"/>
    <w:qFormat/>
    <w:rPr>
      <w:rFonts w:ascii="Tahoma" w:hAnsi="Tahoma"/>
      <w:sz w:val="24"/>
      <w:szCs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sz w:val="28"/>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0">
    <w:name w:val="五级条标题"/>
    <w:basedOn w:val="afffa"/>
    <w:next w:val="afffc"/>
    <w:qFormat/>
    <w:pPr>
      <w:tabs>
        <w:tab w:val="clear" w:pos="3000"/>
        <w:tab w:val="left" w:pos="3420"/>
      </w:tabs>
      <w:ind w:left="3420"/>
      <w:outlineLvl w:val="6"/>
    </w:pPr>
  </w:style>
  <w:style w:type="paragraph" w:customStyle="1" w:styleId="18">
    <w:name w:val="（符号）内容二标题1"/>
    <w:basedOn w:val="a"/>
    <w:qFormat/>
    <w:pPr>
      <w:tabs>
        <w:tab w:val="left" w:pos="420"/>
      </w:tabs>
      <w:spacing w:before="140" w:after="140" w:line="500" w:lineRule="exact"/>
      <w:ind w:left="430" w:hanging="430"/>
      <w:outlineLvl w:val="1"/>
    </w:pPr>
    <w:rPr>
      <w:rFonts w:ascii="楷体_GB2312" w:eastAsia="楷体_GB2312" w:cs="宋体"/>
      <w:b/>
      <w:bCs/>
      <w:sz w:val="28"/>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1110">
    <w:name w:val="(符号)五标题1.1.1"/>
    <w:basedOn w:val="a"/>
    <w:qFormat/>
    <w:pPr>
      <w:tabs>
        <w:tab w:val="left" w:pos="1000"/>
      </w:tabs>
      <w:spacing w:line="500" w:lineRule="exact"/>
      <w:ind w:left="1000" w:hanging="1000"/>
    </w:pPr>
    <w:rPr>
      <w:rFonts w:ascii="宋体" w:hAnsi="宋体" w:cs="宋体"/>
      <w:color w:val="00000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f5">
    <w:name w:val="Char"/>
    <w:basedOn w:val="a"/>
    <w:qFormat/>
    <w:pPr>
      <w:spacing w:line="240" w:lineRule="atLeast"/>
      <w:ind w:left="420" w:firstLine="420"/>
    </w:pPr>
    <w:rPr>
      <w:kern w:val="0"/>
      <w:szCs w:val="21"/>
    </w:rPr>
  </w:style>
  <w:style w:type="paragraph" w:customStyle="1" w:styleId="4157">
    <w:name w:val="样式 标题 4 + 行距: 多倍行距 1.57 字行"/>
    <w:basedOn w:val="4"/>
    <w:qFormat/>
    <w:pPr>
      <w:widowControl/>
      <w:adjustRightInd/>
      <w:snapToGrid/>
      <w:spacing w:line="377" w:lineRule="auto"/>
      <w:ind w:leftChars="50" w:left="150" w:firstLine="0"/>
      <w:jc w:val="left"/>
    </w:pPr>
    <w:rPr>
      <w:rFonts w:ascii="Arial" w:eastAsia="仿宋_GB2312" w:hAnsi="Arial" w:cs="Arial"/>
      <w:snapToGrid/>
      <w:kern w:val="2"/>
      <w:sz w:val="30"/>
      <w:szCs w:val="30"/>
    </w:rPr>
  </w:style>
  <w:style w:type="paragraph" w:customStyle="1" w:styleId="affff1">
    <w:name w:val="(符号)标书正文"/>
    <w:basedOn w:val="a"/>
    <w:qFormat/>
    <w:pPr>
      <w:spacing w:line="500" w:lineRule="exact"/>
      <w:ind w:left="420"/>
    </w:pPr>
    <w:rPr>
      <w:rFonts w:ascii="宋体" w:hAnsi="宋体" w:cs="宋体"/>
      <w:sz w:val="24"/>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CharChar">
    <w:name w:val="Char Char"/>
    <w:basedOn w:val="a"/>
    <w:qFormat/>
    <w:rPr>
      <w:rFonts w:ascii="Tahoma" w:hAnsi="Tahoma"/>
      <w:sz w:val="24"/>
      <w:szCs w:val="20"/>
    </w:r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2">
    <w:name w:val="(符号)三标题1.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19">
    <w:name w:val="部分1"/>
    <w:basedOn w:val="a"/>
    <w:qFormat/>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1a">
    <w:name w:val="1"/>
    <w:basedOn w:val="a"/>
    <w:next w:val="38"/>
    <w:uiPriority w:val="99"/>
    <w:qFormat/>
    <w:pPr>
      <w:suppressAutoHyphens/>
      <w:spacing w:line="360" w:lineRule="auto"/>
      <w:ind w:firstLine="480"/>
    </w:pPr>
    <w:rPr>
      <w:kern w:val="1"/>
      <w:sz w:val="24"/>
      <w:lang w:eastAsia="ar-SA"/>
    </w:rPr>
  </w:style>
  <w:style w:type="paragraph" w:customStyle="1" w:styleId="38">
    <w:name w:val="正文文字缩进 3"/>
    <w:basedOn w:val="a"/>
    <w:qFormat/>
    <w:pPr>
      <w:suppressAutoHyphens/>
      <w:spacing w:after="120"/>
      <w:ind w:left="420"/>
    </w:pPr>
    <w:rPr>
      <w:kern w:val="1"/>
      <w:sz w:val="16"/>
      <w:szCs w:val="16"/>
      <w:lang w:eastAsia="ar-SA"/>
    </w:rPr>
  </w:style>
  <w:style w:type="paragraph" w:customStyle="1" w:styleId="2a">
    <w:name w:val="正文2"/>
    <w:basedOn w:val="a"/>
    <w:qFormat/>
    <w:pPr>
      <w:spacing w:before="156" w:line="360" w:lineRule="auto"/>
      <w:ind w:firstLineChars="200" w:firstLine="510"/>
    </w:pPr>
    <w:rPr>
      <w:rFonts w:eastAsia="仿宋_GB2312"/>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2">
    <w:name w:val="规范正文"/>
    <w:basedOn w:val="a"/>
    <w:qFormat/>
    <w:pPr>
      <w:suppressAutoHyphens/>
      <w:spacing w:line="360" w:lineRule="auto"/>
      <w:ind w:left="480"/>
      <w:textAlignment w:val="baseline"/>
    </w:pPr>
    <w:rPr>
      <w:kern w:val="1"/>
      <w:sz w:val="24"/>
      <w:szCs w:val="20"/>
      <w:lang w:eastAsia="ar-SA"/>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f3">
    <w:name w:val="菱形标号"/>
    <w:basedOn w:val="a"/>
    <w:qFormat/>
    <w:pPr>
      <w:tabs>
        <w:tab w:val="left" w:pos="1125"/>
      </w:tabs>
      <w:spacing w:line="360" w:lineRule="auto"/>
      <w:ind w:left="902" w:hanging="390"/>
    </w:pPr>
    <w:rPr>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character" w:customStyle="1" w:styleId="Chara">
    <w:name w:val="批注框文本 Char"/>
    <w:basedOn w:val="a1"/>
    <w:link w:val="af8"/>
    <w:qFormat/>
    <w:locked/>
    <w:rPr>
      <w:kern w:val="2"/>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iaob">
    <w:name w:val="xiao b"/>
    <w:basedOn w:val="a"/>
    <w:qFormat/>
    <w:pPr>
      <w:jc w:val="center"/>
    </w:pPr>
    <w:rPr>
      <w:rFonts w:eastAsia="黑体"/>
      <w:sz w:val="24"/>
      <w:szCs w:val="20"/>
    </w:rPr>
  </w:style>
  <w:style w:type="paragraph" w:customStyle="1" w:styleId="39">
    <w:name w:val="正文文字 3"/>
    <w:basedOn w:val="a"/>
    <w:qFormat/>
    <w:pPr>
      <w:suppressAutoHyphens/>
      <w:spacing w:after="120"/>
    </w:pPr>
    <w:rPr>
      <w:kern w:val="1"/>
      <w:sz w:val="16"/>
      <w:szCs w:val="16"/>
      <w:lang w:eastAsia="ar-SA"/>
    </w:rPr>
  </w:style>
  <w:style w:type="paragraph" w:customStyle="1" w:styleId="250">
    <w:name w:val="样式 宋体 小四 行距: 固定值 25 磅"/>
    <w:basedOn w:val="a"/>
    <w:qFormat/>
    <w:pPr>
      <w:spacing w:line="500" w:lineRule="exact"/>
    </w:pPr>
    <w:rPr>
      <w:rFonts w:ascii="宋体" w:hAnsi="宋体" w:cs="宋体"/>
      <w:sz w:val="24"/>
      <w:szCs w:val="20"/>
    </w:rPr>
  </w:style>
  <w:style w:type="paragraph" w:customStyle="1" w:styleId="xl33">
    <w:name w:val="xl33"/>
    <w:basedOn w:val="a"/>
    <w:qFormat/>
    <w:pPr>
      <w:widowControl/>
      <w:spacing w:before="100" w:beforeAutospacing="1" w:after="100" w:afterAutospacing="1"/>
      <w:jc w:val="center"/>
    </w:pPr>
    <w:rPr>
      <w:rFonts w:ascii="宋体" w:hAnsi="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4">
    <w:name w:val="目次、标准名称标题"/>
    <w:basedOn w:val="affff5"/>
    <w:next w:val="afffc"/>
    <w:qFormat/>
    <w:pPr>
      <w:spacing w:line="460" w:lineRule="exact"/>
    </w:pPr>
  </w:style>
  <w:style w:type="paragraph" w:customStyle="1" w:styleId="affff5">
    <w:name w:val="前言、引言标题"/>
    <w:next w:val="a"/>
    <w:qFormat/>
    <w:pPr>
      <w:shd w:val="clear" w:color="FFFFFF" w:fill="FFFFFF"/>
      <w:tabs>
        <w:tab w:val="left" w:pos="360"/>
      </w:tabs>
      <w:spacing w:before="640" w:after="560"/>
      <w:jc w:val="center"/>
      <w:outlineLvl w:val="0"/>
    </w:pPr>
    <w:rPr>
      <w:rFonts w:ascii="黑体" w:eastAsia="黑体"/>
      <w:sz w:val="32"/>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22"/>
      <w:szCs w:val="22"/>
    </w:rPr>
  </w:style>
  <w:style w:type="paragraph" w:customStyle="1" w:styleId="1111">
    <w:name w:val="(符号)内容1五标题1.1.1"/>
    <w:basedOn w:val="a"/>
    <w:qFormat/>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6">
    <w:name w:val="框内容"/>
    <w:basedOn w:val="af1"/>
    <w:qFormat/>
    <w:pPr>
      <w:suppressAutoHyphens/>
    </w:pPr>
    <w:rPr>
      <w:kern w:val="1"/>
      <w:lang w:eastAsia="ar-SA"/>
    </w:rPr>
  </w:style>
  <w:style w:type="paragraph" w:customStyle="1" w:styleId="3a">
    <w:name w:val="（符号）目录3"/>
    <w:basedOn w:val="a"/>
    <w:qFormat/>
    <w:pPr>
      <w:spacing w:line="500" w:lineRule="exact"/>
      <w:ind w:left="1000"/>
    </w:pPr>
    <w:rPr>
      <w:rFonts w:cs="宋体"/>
      <w:sz w:val="24"/>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affff7">
    <w:name w:val="(符号)一标题第一部分"/>
    <w:basedOn w:val="a"/>
    <w:qFormat/>
    <w:pPr>
      <w:spacing w:beforeLines="100" w:afterLines="100" w:line="500" w:lineRule="exact"/>
      <w:jc w:val="center"/>
      <w:outlineLvl w:val="1"/>
    </w:pPr>
    <w:rPr>
      <w:rFonts w:ascii="黑体" w:eastAsia="黑体" w:cs="宋体"/>
      <w:b/>
      <w:bCs/>
      <w:sz w:val="32"/>
      <w:szCs w:val="32"/>
    </w:rPr>
  </w:style>
  <w:style w:type="paragraph" w:customStyle="1" w:styleId="affff8">
    <w:name w:val="（符号）二标题总则"/>
    <w:basedOn w:val="affff7"/>
    <w:qFormat/>
    <w:pPr>
      <w:spacing w:beforeLines="50" w:afterLines="50" w:line="440" w:lineRule="atLeast"/>
    </w:pPr>
  </w:style>
  <w:style w:type="paragraph" w:customStyle="1" w:styleId="1112">
    <w:name w:val="（符号）内容四标题1.1.12"/>
    <w:basedOn w:val="a"/>
    <w:qFormat/>
    <w:pPr>
      <w:tabs>
        <w:tab w:val="left" w:pos="1000"/>
      </w:tabs>
      <w:spacing w:line="500" w:lineRule="exact"/>
      <w:ind w:left="1000" w:hanging="1000"/>
    </w:pPr>
    <w:rPr>
      <w:sz w:val="24"/>
    </w:rPr>
  </w:style>
  <w:style w:type="paragraph" w:customStyle="1" w:styleId="affff9">
    <w:name w:val="表"/>
    <w:basedOn w:val="a"/>
    <w:qFormat/>
    <w:pPr>
      <w:adjustRightInd w:val="0"/>
      <w:snapToGrid w:val="0"/>
    </w:pPr>
    <w:rPr>
      <w:color w:val="000000"/>
      <w:kern w:val="0"/>
      <w:szCs w:val="21"/>
    </w:rPr>
  </w:style>
  <w:style w:type="paragraph" w:customStyle="1" w:styleId="1b">
    <w:name w:val="标题1"/>
    <w:basedOn w:val="a"/>
    <w:next w:val="af1"/>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113">
    <w:name w:val="（符号）内容四标题1.1"/>
    <w:basedOn w:val="a"/>
    <w:qFormat/>
    <w:pPr>
      <w:tabs>
        <w:tab w:val="left" w:pos="420"/>
      </w:tabs>
      <w:spacing w:line="500" w:lineRule="exact"/>
      <w:ind w:left="430" w:hanging="430"/>
    </w:pPr>
    <w:rPr>
      <w:rFonts w:ascii="黑体"/>
      <w:sz w:val="24"/>
      <w:szCs w:val="21"/>
    </w:rPr>
  </w:style>
  <w:style w:type="paragraph" w:customStyle="1" w:styleId="affffa">
    <w:name w:val="样式"/>
    <w:basedOn w:val="a"/>
    <w:qFormat/>
    <w:pPr>
      <w:autoSpaceDE w:val="0"/>
      <w:autoSpaceDN w:val="0"/>
      <w:snapToGrid w:val="0"/>
      <w:spacing w:before="120" w:after="120" w:line="360" w:lineRule="auto"/>
    </w:pPr>
    <w:rPr>
      <w:rFonts w:ascii="宋体"/>
      <w:sz w:val="24"/>
      <w:szCs w:val="20"/>
    </w:rPr>
  </w:style>
  <w:style w:type="paragraph" w:customStyle="1" w:styleId="2b">
    <w:name w:val="2"/>
    <w:basedOn w:val="a"/>
    <w:next w:val="af5"/>
    <w:qFormat/>
    <w:rPr>
      <w:rFonts w:ascii="宋体" w:hAnsi="Courier New" w:hint="eastAsia"/>
      <w:szCs w:val="20"/>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4111">
    <w:name w:val="样式 标题 4 + 左侧:  1.11 厘米"/>
    <w:basedOn w:val="4"/>
    <w:qFormat/>
    <w:pPr>
      <w:widowControl/>
      <w:adjustRightInd/>
      <w:snapToGrid/>
      <w:spacing w:line="377" w:lineRule="auto"/>
      <w:ind w:left="0" w:firstLine="0"/>
      <w:jc w:val="left"/>
    </w:pPr>
    <w:rPr>
      <w:rFonts w:ascii="Arial" w:eastAsia="黑体" w:hAnsi="Arial" w:cs="Arial"/>
      <w:snapToGrid/>
      <w:kern w:val="2"/>
      <w:sz w:val="30"/>
      <w:szCs w:val="3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c">
    <w:name w:val="（符号）内容三标题1."/>
    <w:basedOn w:val="a"/>
    <w:qFormat/>
    <w:pPr>
      <w:tabs>
        <w:tab w:val="left" w:pos="420"/>
      </w:tabs>
      <w:spacing w:before="140" w:after="140" w:line="500" w:lineRule="exact"/>
      <w:ind w:left="430" w:hanging="430"/>
      <w:outlineLvl w:val="1"/>
    </w:pPr>
    <w:rPr>
      <w:rFonts w:eastAsia="楷体_GB2312"/>
      <w:b/>
      <w:sz w:val="28"/>
    </w:rPr>
  </w:style>
  <w:style w:type="paragraph" w:customStyle="1" w:styleId="1d">
    <w:name w:val="样式1"/>
    <w:basedOn w:val="a"/>
    <w:qFormat/>
    <w:pPr>
      <w:tabs>
        <w:tab w:val="left" w:pos="709"/>
      </w:tabs>
      <w:adjustRightInd w:val="0"/>
      <w:ind w:left="709" w:hanging="709"/>
      <w:textAlignment w:val="baseline"/>
    </w:pPr>
    <w:rPr>
      <w:rFonts w:ascii="宋体" w:hAnsi="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260">
    <w:name w:val="样式 样式 样式 样式 标题 2 + 宋体 五号 非加粗 黑色 + 段前: 6 磅 段后: 0 磅 行距: 单倍行距 + 段前:..."/>
    <w:basedOn w:val="a"/>
    <w:qFormat/>
    <w:pPr>
      <w:keepNext/>
      <w:keepLines/>
      <w:tabs>
        <w:tab w:val="left" w:pos="1440"/>
      </w:tabs>
      <w:adjustRightInd w:val="0"/>
      <w:spacing w:before="240"/>
      <w:ind w:left="1440" w:hanging="360"/>
      <w:jc w:val="left"/>
      <w:textAlignment w:val="baseline"/>
      <w:outlineLvl w:val="1"/>
    </w:pPr>
    <w:rPr>
      <w:rFonts w:ascii="宋体" w:hAnsi="宋体" w:cs="宋体"/>
      <w:b/>
      <w:bCs/>
      <w:color w:val="000000"/>
      <w:kern w:val="0"/>
      <w:szCs w:val="20"/>
    </w:rPr>
  </w:style>
  <w:style w:type="paragraph" w:customStyle="1" w:styleId="xl40">
    <w:name w:val="xl40"/>
    <w:basedOn w:val="a"/>
    <w:qFormat/>
    <w:pPr>
      <w:widowControl/>
      <w:spacing w:before="100" w:beforeAutospacing="1" w:after="100" w:afterAutospacing="1"/>
      <w:jc w:val="center"/>
    </w:pPr>
    <w:rPr>
      <w:kern w:val="0"/>
      <w:szCs w:val="21"/>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1113">
    <w:name w:val="（符号）内容四标题1.1.1"/>
    <w:basedOn w:val="a"/>
    <w:qFormat/>
    <w:pPr>
      <w:tabs>
        <w:tab w:val="left" w:pos="1000"/>
      </w:tabs>
      <w:spacing w:line="500" w:lineRule="exact"/>
      <w:ind w:left="1000" w:hanging="1000"/>
    </w:pPr>
    <w:rPr>
      <w:rFonts w:ascii="宋体" w:hAnsi="宋体"/>
      <w:sz w:val="24"/>
    </w:rPr>
  </w:style>
  <w:style w:type="paragraph" w:customStyle="1" w:styleId="251">
    <w:name w:val="样式 小四 行距: 固定值 25 磅"/>
    <w:basedOn w:val="a"/>
    <w:next w:val="16"/>
    <w:qFormat/>
    <w:pPr>
      <w:spacing w:line="500" w:lineRule="exact"/>
    </w:pPr>
    <w:rPr>
      <w:rFonts w:cs="宋体"/>
      <w:sz w:val="24"/>
      <w:szCs w:val="20"/>
    </w:rPr>
  </w:style>
  <w:style w:type="paragraph" w:styleId="affffb">
    <w:name w:val="List Paragraph"/>
    <w:basedOn w:val="a"/>
    <w:uiPriority w:val="34"/>
    <w:qFormat/>
    <w:pPr>
      <w:ind w:firstLineChars="200" w:firstLine="420"/>
    </w:p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11212">
    <w:name w:val="样式 标题 1 + 四号 居中 段前: 12 磅 段后: 12 磅 行距: 单倍行距"/>
    <w:basedOn w:val="1"/>
    <w:pPr>
      <w:tabs>
        <w:tab w:val="left" w:pos="810"/>
      </w:tabs>
      <w:autoSpaceDE/>
      <w:autoSpaceDN/>
      <w:spacing w:before="240" w:after="240" w:line="240" w:lineRule="auto"/>
      <w:ind w:left="810" w:hanging="390"/>
      <w:textAlignment w:val="baseline"/>
    </w:pPr>
    <w:rPr>
      <w:rFonts w:ascii="Times New Roman" w:cs="黑体" w:hint="default"/>
      <w:bCs/>
      <w:kern w:val="44"/>
      <w:sz w:val="28"/>
    </w:rPr>
  </w:style>
  <w:style w:type="paragraph" w:customStyle="1" w:styleId="CharCharCharCharCharCharCharCharCharCharCharCharCharCharCharCharCharCharChar1">
    <w:name w:val="Char Char Char Char Char Char Char Char Char Char Char Char Char Char Char Char Char Char Char1"/>
    <w:basedOn w:val="a"/>
    <w:qFormat/>
    <w:rPr>
      <w:rFonts w:ascii="Tahoma" w:hAnsi="Tahoma"/>
      <w:sz w:val="24"/>
      <w:szCs w:val="20"/>
    </w:rPr>
  </w:style>
  <w:style w:type="paragraph" w:customStyle="1" w:styleId="1e">
    <w:name w:val="日期1"/>
    <w:basedOn w:val="a"/>
    <w:next w:val="a"/>
    <w:qFormat/>
    <w:pPr>
      <w:suppressAutoHyphens/>
      <w:ind w:left="100"/>
    </w:pPr>
    <w:rPr>
      <w:rFonts w:eastAsia="楷体_GB2312"/>
      <w:b/>
      <w:kern w:val="1"/>
      <w:sz w:val="36"/>
      <w:szCs w:val="30"/>
      <w:lang w:eastAsia="ar-SA"/>
    </w:rPr>
  </w:style>
  <w:style w:type="paragraph" w:customStyle="1" w:styleId="1f">
    <w:name w:val="正文缩进1"/>
    <w:basedOn w:val="a"/>
    <w:pPr>
      <w:ind w:firstLine="420"/>
    </w:pPr>
    <w:rPr>
      <w:szCs w:val="20"/>
    </w:rPr>
  </w:style>
  <w:style w:type="paragraph" w:customStyle="1" w:styleId="1f0">
    <w:name w:val="（符号）二标题1"/>
    <w:basedOn w:val="a"/>
    <w:qFormat/>
    <w:pPr>
      <w:spacing w:before="140" w:after="140" w:line="500" w:lineRule="exact"/>
      <w:outlineLvl w:val="1"/>
    </w:pPr>
    <w:rPr>
      <w:rFonts w:ascii="楷体_GB2312" w:eastAsia="楷体_GB2312" w:cs="宋体"/>
      <w:b/>
      <w:bCs/>
      <w:sz w:val="28"/>
      <w:szCs w:val="20"/>
    </w:rPr>
  </w:style>
  <w:style w:type="paragraph" w:customStyle="1" w:styleId="1f1">
    <w:name w:val="(符号)三标题1."/>
    <w:basedOn w:val="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858D7CFB-ED40-4347-BF05-701D383B685F858D7CFB-ED40-4347-BF05-701D383B685F">
    <w:name w:val="列出段落[858D7CFB-ED40-4347-BF05-701D383B685F][858D7CFB-ED40-4347-BF05-701D383B685F]"/>
    <w:basedOn w:val="a"/>
    <w:qFormat/>
    <w:pPr>
      <w:ind w:firstLineChars="200" w:firstLine="420"/>
    </w:p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rPr>
      <w:rFonts w:ascii="Tahoma" w:hAnsi="Tahoma"/>
      <w:sz w:val="24"/>
    </w:rPr>
  </w:style>
  <w:style w:type="paragraph" w:customStyle="1" w:styleId="085">
    <w:name w:val="样式 首行缩进:  0.85 厘米"/>
    <w:basedOn w:val="a"/>
    <w:qFormat/>
    <w:pPr>
      <w:spacing w:line="360" w:lineRule="auto"/>
      <w:ind w:firstLineChars="200" w:firstLine="200"/>
    </w:pPr>
    <w:rPr>
      <w:sz w:val="24"/>
    </w:rPr>
  </w:style>
  <w:style w:type="paragraph" w:customStyle="1" w:styleId="affffc">
    <w:name w:val="标签"/>
    <w:basedOn w:val="a"/>
    <w:qFormat/>
    <w:pPr>
      <w:suppressLineNumbers/>
      <w:suppressAutoHyphens/>
      <w:spacing w:before="120" w:after="120"/>
    </w:pPr>
    <w:rPr>
      <w:i/>
      <w:iCs/>
      <w:kern w:val="1"/>
      <w:sz w:val="24"/>
      <w:lang w:eastAsia="ar-SA"/>
    </w:rPr>
  </w:style>
  <w:style w:type="paragraph" w:customStyle="1" w:styleId="affffd">
    <w:name w:val="圆点标号"/>
    <w:basedOn w:val="a"/>
    <w:pPr>
      <w:tabs>
        <w:tab w:val="left" w:pos="1440"/>
      </w:tabs>
      <w:spacing w:line="360" w:lineRule="auto"/>
      <w:ind w:left="839" w:hanging="357"/>
    </w:pPr>
    <w:rPr>
      <w:sz w:val="24"/>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e">
    <w:name w:val="（符号）普通正文"/>
    <w:basedOn w:val="a"/>
    <w:qFormat/>
    <w:pPr>
      <w:spacing w:line="460" w:lineRule="exact"/>
      <w:ind w:firstLineChars="200" w:firstLine="480"/>
    </w:pPr>
    <w:rPr>
      <w:rFonts w:ascii="宋体" w:hAnsi="宋体" w:cs="宋体"/>
      <w:sz w:val="24"/>
      <w:szCs w:val="20"/>
    </w:rPr>
  </w:style>
  <w:style w:type="paragraph" w:customStyle="1" w:styleId="Default">
    <w:name w:val="Default"/>
    <w:qFormat/>
    <w:pPr>
      <w:widowControl w:val="0"/>
      <w:autoSpaceDE w:val="0"/>
      <w:autoSpaceDN w:val="0"/>
      <w:adjustRightInd w:val="0"/>
    </w:pPr>
    <w:rPr>
      <w:rFonts w:ascii=".." w:eastAsia=".."/>
      <w:color w:val="000000"/>
      <w:sz w:val="24"/>
      <w:szCs w:val="24"/>
    </w:rPr>
  </w:style>
  <w:style w:type="paragraph" w:customStyle="1" w:styleId="2c">
    <w:name w:val="（符号）目录2"/>
    <w:basedOn w:val="a"/>
    <w:qFormat/>
    <w:pPr>
      <w:spacing w:line="500" w:lineRule="exact"/>
      <w:ind w:left="480"/>
    </w:pPr>
    <w:rPr>
      <w:rFonts w:cs="宋体"/>
      <w:sz w:val="24"/>
      <w:szCs w:val="20"/>
    </w:rPr>
  </w:style>
  <w:style w:type="paragraph" w:customStyle="1" w:styleId="Char1CharCharChar">
    <w:name w:val="Char1 Char Char Char"/>
    <w:basedOn w:val="a"/>
    <w:qFormat/>
    <w:pPr>
      <w:adjustRightInd w:val="0"/>
      <w:spacing w:line="360" w:lineRule="auto"/>
    </w:pPr>
    <w:rPr>
      <w:kern w:val="0"/>
      <w:sz w:val="24"/>
      <w:szCs w:val="20"/>
    </w:rPr>
  </w:style>
  <w:style w:type="character" w:customStyle="1" w:styleId="2Char10">
    <w:name w:val="标题 2 Char1"/>
    <w:basedOn w:val="a1"/>
    <w:uiPriority w:val="99"/>
    <w:qFormat/>
    <w:locked/>
    <w:rPr>
      <w:rFonts w:ascii="Arial" w:eastAsia="黑体" w:hAnsi="Arial" w:cs="Arial"/>
      <w:b/>
      <w:bCs/>
      <w:sz w:val="32"/>
      <w:szCs w:val="32"/>
    </w:rPr>
  </w:style>
  <w:style w:type="paragraph" w:customStyle="1" w:styleId="afffff">
    <w:name w:val="样式章节"/>
    <w:basedOn w:val="1"/>
    <w:uiPriority w:val="99"/>
    <w:qFormat/>
    <w:pPr>
      <w:keepLines w:val="0"/>
      <w:tabs>
        <w:tab w:val="left" w:pos="432"/>
      </w:tabs>
      <w:spacing w:before="0" w:after="0" w:line="240" w:lineRule="auto"/>
      <w:ind w:left="432" w:hanging="432"/>
    </w:pPr>
    <w:rPr>
      <w:rFonts w:ascii="Times New Roman" w:hint="default"/>
      <w:b w:val="0"/>
      <w:kern w:val="2"/>
      <w:sz w:val="32"/>
      <w:szCs w:val="32"/>
      <w:lang w:val="zh-CN"/>
    </w:rPr>
  </w:style>
  <w:style w:type="paragraph" w:customStyle="1" w:styleId="MMTopic1">
    <w:name w:val="MM Topic 1"/>
    <w:basedOn w:val="1"/>
    <w:uiPriority w:val="99"/>
    <w:qFormat/>
    <w:pPr>
      <w:autoSpaceDE/>
      <w:autoSpaceDN/>
      <w:adjustRightInd/>
      <w:spacing w:line="576" w:lineRule="auto"/>
      <w:jc w:val="both"/>
    </w:pPr>
    <w:rPr>
      <w:rFonts w:ascii="Times New Roman" w:eastAsia="仿宋_GB2312" w:hint="default"/>
      <w:b w:val="0"/>
      <w:kern w:val="44"/>
      <w:sz w:val="32"/>
      <w:szCs w:val="32"/>
    </w:rPr>
  </w:style>
  <w:style w:type="paragraph" w:customStyle="1" w:styleId="Mao">
    <w:name w:val="Mao正文(五号)"/>
    <w:basedOn w:val="a"/>
    <w:uiPriority w:val="99"/>
    <w:qFormat/>
    <w:pPr>
      <w:spacing w:line="300" w:lineRule="auto"/>
      <w:ind w:firstLineChars="200" w:firstLine="200"/>
    </w:pPr>
    <w:rPr>
      <w:color w:val="000000"/>
      <w:szCs w:val="21"/>
    </w:rPr>
  </w:style>
  <w:style w:type="paragraph" w:customStyle="1" w:styleId="TOC1">
    <w:name w:val="TOC 标题1"/>
    <w:basedOn w:val="1"/>
    <w:next w:val="a"/>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character" w:customStyle="1" w:styleId="3Char0">
    <w:name w:val="正文文本 3 Char"/>
    <w:basedOn w:val="a1"/>
    <w:link w:val="31"/>
    <w:qFormat/>
    <w:rPr>
      <w:kern w:val="2"/>
      <w:sz w:val="16"/>
      <w:szCs w:val="16"/>
    </w:rPr>
  </w:style>
  <w:style w:type="character" w:customStyle="1" w:styleId="3Char10">
    <w:name w:val="正文文本 3 Char1"/>
    <w:basedOn w:val="a1"/>
    <w:qFormat/>
    <w:rPr>
      <w:kern w:val="2"/>
      <w:sz w:val="16"/>
      <w:szCs w:val="16"/>
    </w:rPr>
  </w:style>
  <w:style w:type="character" w:customStyle="1" w:styleId="high1">
    <w:name w:val="high1"/>
    <w:basedOn w:val="a1"/>
    <w:qFormat/>
  </w:style>
  <w:style w:type="paragraph" w:customStyle="1" w:styleId="Pa4">
    <w:name w:val="Pa4"/>
    <w:basedOn w:val="a"/>
    <w:next w:val="a"/>
    <w:qFormat/>
    <w:pPr>
      <w:autoSpaceDE w:val="0"/>
      <w:autoSpaceDN w:val="0"/>
      <w:adjustRightInd w:val="0"/>
      <w:spacing w:before="80" w:line="136" w:lineRule="auto"/>
      <w:jc w:val="left"/>
    </w:pPr>
    <w:rPr>
      <w:rFonts w:ascii="Helvetica-Condensed-Bold" w:eastAsia="Helvetica-Condensed-Bold" w:hint="eastAsia"/>
      <w:kern w:val="0"/>
      <w:sz w:val="20"/>
    </w:rPr>
  </w:style>
  <w:style w:type="character" w:customStyle="1" w:styleId="at0">
    <w:name w:val="at_0"/>
    <w:basedOn w:val="a1"/>
    <w:qFormat/>
  </w:style>
  <w:style w:type="character" w:customStyle="1" w:styleId="at1">
    <w:name w:val="at_1"/>
    <w:basedOn w:val="a1"/>
    <w:qFormat/>
  </w:style>
  <w:style w:type="character" w:customStyle="1" w:styleId="defaultbold1">
    <w:name w:val="defaultbold1"/>
    <w:basedOn w:val="a1"/>
    <w:qFormat/>
    <w:rPr>
      <w:rFonts w:ascii="ˎ̥" w:hAnsi="ˎ̥" w:hint="default"/>
      <w:b/>
      <w:bCs/>
      <w:color w:val="000000"/>
      <w:sz w:val="15"/>
      <w:szCs w:val="15"/>
      <w:u w:val="none"/>
    </w:rPr>
  </w:style>
  <w:style w:type="character" w:customStyle="1" w:styleId="4Char">
    <w:name w:val="标题 4 Char"/>
    <w:basedOn w:val="a1"/>
    <w:link w:val="4"/>
    <w:qFormat/>
    <w:rPr>
      <w:b/>
      <w:bCs/>
      <w:snapToGrid w:val="0"/>
      <w:sz w:val="36"/>
      <w:szCs w:val="28"/>
    </w:rPr>
  </w:style>
  <w:style w:type="character" w:customStyle="1" w:styleId="5Char">
    <w:name w:val="标题 5 Char"/>
    <w:basedOn w:val="a1"/>
    <w:link w:val="5"/>
    <w:qFormat/>
    <w:rPr>
      <w:rFonts w:ascii="宋体" w:hAnsi="宋体" w:cs="宋体"/>
      <w:b/>
      <w:bCs/>
      <w:kern w:val="2"/>
      <w:sz w:val="24"/>
      <w:szCs w:val="24"/>
    </w:rPr>
  </w:style>
  <w:style w:type="character" w:customStyle="1" w:styleId="6Char">
    <w:name w:val="标题 6 Char"/>
    <w:basedOn w:val="a1"/>
    <w:link w:val="6"/>
    <w:qFormat/>
    <w:rPr>
      <w:rFonts w:ascii="宋体" w:hAnsi="宋体" w:cs="宋体"/>
      <w:b/>
      <w:bCs/>
      <w:kern w:val="2"/>
      <w:sz w:val="30"/>
      <w:szCs w:val="30"/>
    </w:rPr>
  </w:style>
  <w:style w:type="character" w:customStyle="1" w:styleId="Char13">
    <w:name w:val="纯文本 Char1"/>
    <w:qFormat/>
    <w:rPr>
      <w:rFonts w:ascii="宋体" w:hAnsi="Courier New"/>
      <w:kern w:val="2"/>
      <w:sz w:val="21"/>
      <w:szCs w:val="21"/>
    </w:rPr>
  </w:style>
  <w:style w:type="character" w:customStyle="1" w:styleId="9Char">
    <w:name w:val="标题 9 Char"/>
    <w:basedOn w:val="a1"/>
    <w:link w:val="9"/>
    <w:qFormat/>
    <w:rPr>
      <w:rFonts w:ascii="Arial" w:eastAsia="黑体" w:hAnsi="Arial" w:cs="Arial"/>
      <w:kern w:val="2"/>
      <w:sz w:val="21"/>
      <w:szCs w:val="21"/>
    </w:rPr>
  </w:style>
  <w:style w:type="character" w:customStyle="1" w:styleId="Charf">
    <w:name w:val="脚注文本 Char"/>
    <w:basedOn w:val="a1"/>
    <w:link w:val="aff0"/>
    <w:uiPriority w:val="99"/>
    <w:qFormat/>
    <w:rPr>
      <w:kern w:val="2"/>
      <w:sz w:val="18"/>
      <w:szCs w:val="18"/>
    </w:rPr>
  </w:style>
  <w:style w:type="character" w:customStyle="1" w:styleId="Char9">
    <w:name w:val="尾注文本 Char"/>
    <w:basedOn w:val="a1"/>
    <w:link w:val="af7"/>
    <w:uiPriority w:val="99"/>
    <w:qFormat/>
    <w:rPr>
      <w:kern w:val="2"/>
      <w:sz w:val="21"/>
    </w:rPr>
  </w:style>
  <w:style w:type="character" w:customStyle="1" w:styleId="Chard">
    <w:name w:val="签名 Char"/>
    <w:basedOn w:val="a1"/>
    <w:link w:val="afc"/>
    <w:uiPriority w:val="99"/>
    <w:qFormat/>
    <w:rPr>
      <w:kern w:val="2"/>
      <w:sz w:val="21"/>
    </w:rPr>
  </w:style>
  <w:style w:type="character" w:customStyle="1" w:styleId="Charf1">
    <w:name w:val="标题 Char"/>
    <w:basedOn w:val="a1"/>
    <w:link w:val="aff4"/>
    <w:qFormat/>
    <w:rPr>
      <w:rFonts w:ascii="Cambria" w:hAnsi="Cambria"/>
      <w:b/>
      <w:bCs/>
      <w:kern w:val="2"/>
      <w:sz w:val="32"/>
      <w:szCs w:val="32"/>
    </w:rPr>
  </w:style>
  <w:style w:type="character" w:customStyle="1" w:styleId="Charf0">
    <w:name w:val="信息标题 Char"/>
    <w:basedOn w:val="a1"/>
    <w:link w:val="aff2"/>
    <w:uiPriority w:val="99"/>
    <w:qFormat/>
    <w:rPr>
      <w:rFonts w:ascii="Cambria" w:hAnsi="Cambria"/>
      <w:kern w:val="2"/>
      <w:sz w:val="24"/>
      <w:szCs w:val="24"/>
      <w:shd w:val="pct20" w:color="auto" w:fill="auto"/>
    </w:rPr>
  </w:style>
  <w:style w:type="character" w:customStyle="1" w:styleId="2Char2">
    <w:name w:val="正文首行缩进 2 Char"/>
    <w:basedOn w:val="Charf6"/>
    <w:link w:val="28"/>
    <w:qFormat/>
    <w:rPr>
      <w:kern w:val="2"/>
      <w:sz w:val="30"/>
    </w:rPr>
  </w:style>
  <w:style w:type="character" w:customStyle="1" w:styleId="Charf6">
    <w:name w:val="正文文本缩进 Char"/>
    <w:basedOn w:val="a1"/>
    <w:qFormat/>
    <w:rPr>
      <w:kern w:val="2"/>
      <w:sz w:val="30"/>
    </w:rPr>
  </w:style>
  <w:style w:type="character" w:customStyle="1" w:styleId="fs1">
    <w:name w:val="fs1"/>
    <w:qFormat/>
    <w:rPr>
      <w:dstrike/>
      <w:color w:val="093F7C"/>
      <w:sz w:val="18"/>
      <w:u w:val="none"/>
    </w:rPr>
  </w:style>
  <w:style w:type="character" w:customStyle="1" w:styleId="Char14">
    <w:name w:val="正文缩进 Char1"/>
    <w:rPr>
      <w:color w:val="000000"/>
      <w:sz w:val="28"/>
    </w:rPr>
  </w:style>
  <w:style w:type="character" w:customStyle="1" w:styleId="Chare">
    <w:name w:val="副标题 Char"/>
    <w:link w:val="afe"/>
    <w:qFormat/>
    <w:rPr>
      <w:rFonts w:ascii="Cambria" w:hAnsi="Cambria"/>
      <w:b/>
      <w:bCs/>
      <w:kern w:val="28"/>
      <w:sz w:val="32"/>
      <w:szCs w:val="32"/>
    </w:rPr>
  </w:style>
  <w:style w:type="character" w:customStyle="1" w:styleId="261">
    <w:name w:val="正文文本 (26)_"/>
    <w:link w:val="262"/>
    <w:qFormat/>
    <w:locked/>
    <w:rPr>
      <w:rFonts w:ascii="黑体" w:eastAsia="黑体"/>
      <w:sz w:val="29"/>
      <w:szCs w:val="29"/>
      <w:shd w:val="clear" w:color="auto" w:fill="FFFFFF"/>
    </w:rPr>
  </w:style>
  <w:style w:type="paragraph" w:customStyle="1" w:styleId="262">
    <w:name w:val="正文文本 (26)"/>
    <w:basedOn w:val="a"/>
    <w:link w:val="261"/>
    <w:qFormat/>
    <w:pPr>
      <w:widowControl/>
      <w:shd w:val="clear" w:color="auto" w:fill="FFFFFF"/>
      <w:spacing w:after="60" w:line="504" w:lineRule="exact"/>
      <w:jc w:val="distribute"/>
    </w:pPr>
    <w:rPr>
      <w:rFonts w:ascii="黑体" w:eastAsia="黑体"/>
      <w:kern w:val="0"/>
      <w:sz w:val="29"/>
      <w:szCs w:val="29"/>
    </w:rPr>
  </w:style>
  <w:style w:type="character" w:customStyle="1" w:styleId="Charf7">
    <w:name w:val="正文文本 Char"/>
    <w:uiPriority w:val="99"/>
    <w:rPr>
      <w:kern w:val="2"/>
      <w:sz w:val="21"/>
    </w:rPr>
  </w:style>
  <w:style w:type="character" w:customStyle="1" w:styleId="Charf3">
    <w:name w:val="正文首行缩进 Char"/>
    <w:basedOn w:val="Charf7"/>
    <w:link w:val="aff6"/>
    <w:qFormat/>
    <w:rPr>
      <w:kern w:val="2"/>
      <w:sz w:val="21"/>
    </w:rPr>
  </w:style>
  <w:style w:type="character" w:customStyle="1" w:styleId="Charf8">
    <w:name w:val="枣阳样式四 Char"/>
    <w:basedOn w:val="a1"/>
    <w:link w:val="afffff0"/>
    <w:qFormat/>
    <w:rPr>
      <w:kern w:val="2"/>
      <w:sz w:val="28"/>
      <w:szCs w:val="24"/>
    </w:rPr>
  </w:style>
  <w:style w:type="paragraph" w:customStyle="1" w:styleId="afffff0">
    <w:name w:val="枣阳样式四"/>
    <w:basedOn w:val="a"/>
    <w:link w:val="Charf8"/>
    <w:qFormat/>
    <w:pPr>
      <w:spacing w:line="324" w:lineRule="auto"/>
      <w:ind w:firstLineChars="200" w:firstLine="527"/>
    </w:pPr>
    <w:rPr>
      <w:sz w:val="28"/>
    </w:rPr>
  </w:style>
  <w:style w:type="character" w:customStyle="1" w:styleId="HTMLChar">
    <w:name w:val="HTML 地址 Char"/>
    <w:basedOn w:val="a1"/>
    <w:link w:val="HTML"/>
    <w:uiPriority w:val="99"/>
    <w:qFormat/>
    <w:rPr>
      <w:i/>
      <w:iCs/>
      <w:kern w:val="2"/>
      <w:sz w:val="21"/>
    </w:rPr>
  </w:style>
  <w:style w:type="character" w:customStyle="1" w:styleId="HTMLChar0">
    <w:name w:val="HTML 预设格式 Char"/>
    <w:basedOn w:val="a1"/>
    <w:link w:val="HTML0"/>
    <w:uiPriority w:val="99"/>
    <w:qFormat/>
    <w:rPr>
      <w:rFonts w:ascii="Courier New" w:hAnsi="Courier New" w:cs="Courier New"/>
      <w:kern w:val="2"/>
    </w:rPr>
  </w:style>
  <w:style w:type="character" w:customStyle="1" w:styleId="7Char">
    <w:name w:val="标题 7 Char"/>
    <w:basedOn w:val="a1"/>
    <w:link w:val="7"/>
    <w:qFormat/>
    <w:rPr>
      <w:kern w:val="2"/>
      <w:sz w:val="24"/>
      <w:szCs w:val="24"/>
    </w:rPr>
  </w:style>
  <w:style w:type="character" w:customStyle="1" w:styleId="8Char">
    <w:name w:val="标题 8 Char"/>
    <w:basedOn w:val="a1"/>
    <w:link w:val="8"/>
    <w:qFormat/>
    <w:rPr>
      <w:rFonts w:ascii="Arial" w:eastAsia="黑体" w:hAnsi="Arial" w:cs="Arial"/>
      <w:kern w:val="2"/>
      <w:sz w:val="24"/>
      <w:szCs w:val="24"/>
    </w:rPr>
  </w:style>
  <w:style w:type="character" w:customStyle="1" w:styleId="Char2">
    <w:name w:val="电子邮件签名 Char"/>
    <w:basedOn w:val="a1"/>
    <w:link w:val="a7"/>
    <w:uiPriority w:val="99"/>
    <w:qFormat/>
    <w:rPr>
      <w:kern w:val="2"/>
      <w:sz w:val="21"/>
    </w:rPr>
  </w:style>
  <w:style w:type="character" w:customStyle="1" w:styleId="Char">
    <w:name w:val="宏文本 Char"/>
    <w:basedOn w:val="a1"/>
    <w:link w:val="a4"/>
    <w:uiPriority w:val="99"/>
    <w:qFormat/>
    <w:rPr>
      <w:rFonts w:ascii="Courier New" w:hAnsi="Courier New" w:cs="Courier New"/>
      <w:kern w:val="2"/>
      <w:sz w:val="24"/>
      <w:szCs w:val="24"/>
      <w:lang w:val="en-US" w:eastAsia="zh-CN" w:bidi="ar-SA"/>
    </w:rPr>
  </w:style>
  <w:style w:type="character" w:customStyle="1" w:styleId="Charf9">
    <w:name w:val="明显引用 Char"/>
    <w:basedOn w:val="a1"/>
    <w:link w:val="afffff1"/>
    <w:uiPriority w:val="30"/>
    <w:qFormat/>
    <w:rPr>
      <w:b/>
      <w:bCs/>
      <w:i/>
      <w:iCs/>
      <w:color w:val="4F81BD"/>
      <w:kern w:val="2"/>
      <w:sz w:val="21"/>
    </w:rPr>
  </w:style>
  <w:style w:type="paragraph" w:styleId="afffff1">
    <w:name w:val="Intense Quote"/>
    <w:basedOn w:val="a"/>
    <w:next w:val="a"/>
    <w:link w:val="Charf9"/>
    <w:uiPriority w:val="30"/>
    <w:qFormat/>
    <w:pPr>
      <w:pBdr>
        <w:bottom w:val="single" w:sz="4" w:space="4" w:color="4F81BD"/>
      </w:pBdr>
      <w:spacing w:before="200" w:after="280"/>
      <w:ind w:left="936" w:right="936"/>
    </w:pPr>
    <w:rPr>
      <w:b/>
      <w:bCs/>
      <w:i/>
      <w:iCs/>
      <w:color w:val="4F81BD"/>
      <w:szCs w:val="20"/>
    </w:rPr>
  </w:style>
  <w:style w:type="character" w:customStyle="1" w:styleId="Charfa">
    <w:name w:val="引用 Char"/>
    <w:basedOn w:val="a1"/>
    <w:link w:val="afffff2"/>
    <w:uiPriority w:val="29"/>
    <w:qFormat/>
    <w:rPr>
      <w:i/>
      <w:iCs/>
      <w:color w:val="000000"/>
      <w:kern w:val="2"/>
      <w:sz w:val="21"/>
    </w:rPr>
  </w:style>
  <w:style w:type="paragraph" w:styleId="afffff2">
    <w:name w:val="Quote"/>
    <w:basedOn w:val="a"/>
    <w:next w:val="a"/>
    <w:link w:val="Charfa"/>
    <w:uiPriority w:val="29"/>
    <w:qFormat/>
    <w:rPr>
      <w:i/>
      <w:iCs/>
      <w:color w:val="000000"/>
      <w:szCs w:val="20"/>
    </w:rPr>
  </w:style>
  <w:style w:type="character" w:customStyle="1" w:styleId="2Char1">
    <w:name w:val="正文文本 2 Char"/>
    <w:basedOn w:val="a1"/>
    <w:link w:val="25"/>
    <w:uiPriority w:val="99"/>
    <w:qFormat/>
    <w:rPr>
      <w:color w:val="FF0000"/>
      <w:kern w:val="2"/>
      <w:sz w:val="21"/>
      <w:szCs w:val="24"/>
    </w:rPr>
  </w:style>
  <w:style w:type="character" w:customStyle="1" w:styleId="Char5">
    <w:name w:val="称呼 Char"/>
    <w:basedOn w:val="a1"/>
    <w:link w:val="af"/>
    <w:qFormat/>
    <w:rPr>
      <w:kern w:val="2"/>
      <w:sz w:val="21"/>
    </w:rPr>
  </w:style>
  <w:style w:type="character" w:customStyle="1" w:styleId="3Char1">
    <w:name w:val="正文文本缩进 3 Char"/>
    <w:basedOn w:val="a1"/>
    <w:link w:val="36"/>
    <w:qFormat/>
    <w:rPr>
      <w:color w:val="FF0000"/>
      <w:kern w:val="2"/>
      <w:sz w:val="30"/>
    </w:rPr>
  </w:style>
  <w:style w:type="character" w:customStyle="1" w:styleId="Char11">
    <w:name w:val="正文文本缩进 Char1"/>
    <w:basedOn w:val="a1"/>
    <w:link w:val="af2"/>
    <w:qFormat/>
    <w:rPr>
      <w:kern w:val="2"/>
      <w:sz w:val="28"/>
      <w:szCs w:val="24"/>
    </w:rPr>
  </w:style>
  <w:style w:type="character" w:customStyle="1" w:styleId="2Char11">
    <w:name w:val="正文首行缩进 2 Char1"/>
    <w:basedOn w:val="Char11"/>
    <w:qFormat/>
    <w:rPr>
      <w:kern w:val="2"/>
      <w:sz w:val="28"/>
      <w:szCs w:val="24"/>
    </w:rPr>
  </w:style>
  <w:style w:type="character" w:customStyle="1" w:styleId="Char15">
    <w:name w:val="标题 Char1"/>
    <w:basedOn w:val="a1"/>
    <w:qFormat/>
    <w:rPr>
      <w:rFonts w:ascii="Cambria" w:hAnsi="Cambria" w:cs="Times New Roman"/>
      <w:b/>
      <w:bCs/>
      <w:kern w:val="2"/>
      <w:sz w:val="32"/>
      <w:szCs w:val="32"/>
    </w:rPr>
  </w:style>
  <w:style w:type="character" w:customStyle="1" w:styleId="HTMLChar1">
    <w:name w:val="HTML 地址 Char1"/>
    <w:basedOn w:val="a1"/>
    <w:qFormat/>
    <w:rPr>
      <w:i/>
      <w:iCs/>
      <w:kern w:val="2"/>
      <w:sz w:val="21"/>
      <w:szCs w:val="24"/>
    </w:rPr>
  </w:style>
  <w:style w:type="character" w:customStyle="1" w:styleId="Char16">
    <w:name w:val="尾注文本 Char1"/>
    <w:basedOn w:val="a1"/>
    <w:qFormat/>
    <w:rPr>
      <w:kern w:val="2"/>
      <w:sz w:val="21"/>
      <w:szCs w:val="24"/>
    </w:rPr>
  </w:style>
  <w:style w:type="character" w:customStyle="1" w:styleId="HTMLChar10">
    <w:name w:val="HTML 预设格式 Char1"/>
    <w:basedOn w:val="a1"/>
    <w:qFormat/>
    <w:rPr>
      <w:rFonts w:ascii="Courier New" w:hAnsi="Courier New" w:cs="Courier New"/>
      <w:kern w:val="2"/>
    </w:rPr>
  </w:style>
  <w:style w:type="character" w:customStyle="1" w:styleId="Char1">
    <w:name w:val="注释标题 Char"/>
    <w:basedOn w:val="a1"/>
    <w:link w:val="a6"/>
    <w:qFormat/>
    <w:rPr>
      <w:sz w:val="21"/>
    </w:rPr>
  </w:style>
  <w:style w:type="character" w:customStyle="1" w:styleId="Char10">
    <w:name w:val="正文文本 Char1"/>
    <w:basedOn w:val="a1"/>
    <w:link w:val="af1"/>
    <w:uiPriority w:val="99"/>
    <w:qFormat/>
    <w:rPr>
      <w:kern w:val="2"/>
      <w:sz w:val="21"/>
      <w:szCs w:val="24"/>
    </w:rPr>
  </w:style>
  <w:style w:type="character" w:customStyle="1" w:styleId="Char17">
    <w:name w:val="正文首行缩进 Char1"/>
    <w:basedOn w:val="Char10"/>
    <w:uiPriority w:val="99"/>
    <w:qFormat/>
    <w:rPr>
      <w:kern w:val="2"/>
      <w:sz w:val="21"/>
      <w:szCs w:val="24"/>
    </w:rPr>
  </w:style>
  <w:style w:type="character" w:customStyle="1" w:styleId="Char18">
    <w:name w:val="副标题 Char1"/>
    <w:basedOn w:val="a1"/>
    <w:qFormat/>
    <w:rPr>
      <w:rFonts w:ascii="Cambria" w:hAnsi="Cambria" w:cs="Times New Roman"/>
      <w:b/>
      <w:bCs/>
      <w:kern w:val="28"/>
      <w:sz w:val="32"/>
      <w:szCs w:val="32"/>
    </w:rPr>
  </w:style>
  <w:style w:type="character" w:customStyle="1" w:styleId="Char6">
    <w:name w:val="结束语 Char"/>
    <w:basedOn w:val="a1"/>
    <w:link w:val="af0"/>
    <w:qFormat/>
    <w:rPr>
      <w:kern w:val="2"/>
      <w:sz w:val="32"/>
    </w:rPr>
  </w:style>
  <w:style w:type="paragraph" w:customStyle="1" w:styleId="1f2">
    <w:name w:val="列出段落1"/>
    <w:basedOn w:val="a"/>
    <w:uiPriority w:val="34"/>
    <w:qFormat/>
    <w:pPr>
      <w:spacing w:line="360" w:lineRule="auto"/>
      <w:ind w:firstLineChars="200" w:firstLine="420"/>
    </w:pPr>
    <w:rPr>
      <w:rFonts w:ascii="宋体" w:hAnsi="华文细黑"/>
      <w:color w:val="000000"/>
    </w:rPr>
  </w:style>
  <w:style w:type="character" w:customStyle="1" w:styleId="Char19">
    <w:name w:val="签名 Char1"/>
    <w:basedOn w:val="a1"/>
    <w:qFormat/>
    <w:rPr>
      <w:kern w:val="2"/>
      <w:sz w:val="21"/>
      <w:szCs w:val="24"/>
    </w:rPr>
  </w:style>
  <w:style w:type="character" w:customStyle="1" w:styleId="Char1a">
    <w:name w:val="电子邮件签名 Char1"/>
    <w:basedOn w:val="a1"/>
    <w:qFormat/>
    <w:rPr>
      <w:kern w:val="2"/>
      <w:sz w:val="21"/>
      <w:szCs w:val="24"/>
    </w:rPr>
  </w:style>
  <w:style w:type="character" w:customStyle="1" w:styleId="2Char0">
    <w:name w:val="正文文本缩进 2 Char"/>
    <w:basedOn w:val="a1"/>
    <w:link w:val="23"/>
    <w:qFormat/>
    <w:rPr>
      <w:rFonts w:eastAsia="仿宋_GB2312"/>
      <w:kern w:val="2"/>
      <w:sz w:val="24"/>
      <w:szCs w:val="24"/>
    </w:rPr>
  </w:style>
  <w:style w:type="character" w:customStyle="1" w:styleId="Char1b">
    <w:name w:val="信息标题 Char1"/>
    <w:basedOn w:val="a1"/>
    <w:qFormat/>
    <w:rPr>
      <w:rFonts w:ascii="Cambria" w:eastAsia="宋体" w:hAnsi="Cambria" w:cs="Times New Roman"/>
      <w:kern w:val="2"/>
      <w:sz w:val="24"/>
      <w:szCs w:val="24"/>
      <w:shd w:val="pct20" w:color="auto" w:fill="auto"/>
    </w:rPr>
  </w:style>
  <w:style w:type="character" w:customStyle="1" w:styleId="Char1c">
    <w:name w:val="宏文本 Char1"/>
    <w:basedOn w:val="a1"/>
    <w:qFormat/>
    <w:rPr>
      <w:rFonts w:ascii="Courier New" w:hAnsi="Courier New" w:cs="Courier New"/>
      <w:kern w:val="2"/>
      <w:sz w:val="24"/>
      <w:szCs w:val="24"/>
    </w:rPr>
  </w:style>
  <w:style w:type="character" w:customStyle="1" w:styleId="Char1d">
    <w:name w:val="脚注文本 Char1"/>
    <w:basedOn w:val="a1"/>
    <w:qFormat/>
    <w:rPr>
      <w:kern w:val="2"/>
      <w:sz w:val="18"/>
      <w:szCs w:val="18"/>
    </w:rPr>
  </w:style>
  <w:style w:type="paragraph" w:customStyle="1" w:styleId="2TimesNewRoman">
    <w:name w:val="样式 标题 2 + (西文) Times New Roman (中文) 宋体 小四"/>
    <w:basedOn w:val="2"/>
    <w:qFormat/>
    <w:pPr>
      <w:spacing w:beforeLines="100" w:after="0" w:line="500" w:lineRule="exact"/>
    </w:pPr>
    <w:rPr>
      <w:rFonts w:ascii="Times New Roman" w:eastAsia="宋体" w:hAnsi="Times New Roman"/>
      <w:b w:val="0"/>
      <w:sz w:val="24"/>
    </w:rPr>
  </w:style>
  <w:style w:type="paragraph" w:customStyle="1" w:styleId="2d">
    <w:name w:val="列出段落2"/>
    <w:basedOn w:val="a"/>
    <w:qFormat/>
    <w:pPr>
      <w:ind w:firstLineChars="200" w:firstLine="420"/>
    </w:pPr>
    <w:rPr>
      <w:szCs w:val="20"/>
    </w:rPr>
  </w:style>
  <w:style w:type="paragraph" w:customStyle="1" w:styleId="afffff3">
    <w:name w:val="表格"/>
    <w:basedOn w:val="a"/>
    <w:next w:val="a"/>
    <w:qFormat/>
    <w:pPr>
      <w:keepLines/>
      <w:topLinePunct/>
      <w:adjustRightInd w:val="0"/>
      <w:spacing w:line="240" w:lineRule="atLeast"/>
      <w:jc w:val="center"/>
    </w:pPr>
    <w:rPr>
      <w:kern w:val="0"/>
      <w:sz w:val="24"/>
      <w:szCs w:val="20"/>
    </w:rPr>
  </w:style>
  <w:style w:type="paragraph" w:customStyle="1" w:styleId="p0">
    <w:name w:val="p0"/>
    <w:basedOn w:val="a"/>
    <w:qFormat/>
    <w:pPr>
      <w:widowControl/>
    </w:pPr>
    <w:rPr>
      <w:kern w:val="0"/>
      <w:szCs w:val="21"/>
    </w:rPr>
  </w:style>
  <w:style w:type="paragraph" w:customStyle="1" w:styleId="afffff4">
    <w:name w:val="表格文本"/>
    <w:basedOn w:val="a"/>
    <w:qFormat/>
    <w:pPr>
      <w:tabs>
        <w:tab w:val="decimal" w:pos="0"/>
      </w:tabs>
      <w:autoSpaceDE w:val="0"/>
      <w:autoSpaceDN w:val="0"/>
      <w:adjustRightInd w:val="0"/>
      <w:jc w:val="left"/>
    </w:pPr>
    <w:rPr>
      <w:rFonts w:ascii="Arial" w:hAnsi="Arial"/>
      <w:kern w:val="0"/>
      <w:szCs w:val="21"/>
    </w:rPr>
  </w:style>
  <w:style w:type="paragraph" w:customStyle="1" w:styleId="30018">
    <w:name w:val="样式 标题 3 + 段前: 0 磅 段后: 0 磅 行距: 固定值 18 磅"/>
    <w:basedOn w:val="3"/>
    <w:qFormat/>
    <w:pPr>
      <w:spacing w:before="0" w:after="0" w:line="500" w:lineRule="exact"/>
      <w:jc w:val="both"/>
    </w:pPr>
    <w:rPr>
      <w:bCs/>
      <w:sz w:val="24"/>
    </w:rPr>
  </w:style>
  <w:style w:type="paragraph" w:customStyle="1" w:styleId="z-1">
    <w:name w:val="z-窗体顶端1"/>
    <w:basedOn w:val="a"/>
    <w:next w:val="a"/>
    <w:qFormat/>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1"/>
    <w:link w:val="z-11"/>
    <w:qFormat/>
    <w:rPr>
      <w:rFonts w:ascii="Arial" w:hAnsi="Arial"/>
      <w:vanish/>
      <w:kern w:val="0"/>
      <w:sz w:val="16"/>
      <w:szCs w:val="20"/>
    </w:rPr>
  </w:style>
  <w:style w:type="paragraph" w:customStyle="1" w:styleId="z-11">
    <w:name w:val="z-窗体顶端11"/>
    <w:basedOn w:val="a"/>
    <w:next w:val="a"/>
    <w:link w:val="z-Char"/>
    <w:qFormat/>
    <w:pPr>
      <w:widowControl/>
      <w:pBdr>
        <w:bottom w:val="single" w:sz="6" w:space="1" w:color="auto"/>
      </w:pBdr>
      <w:jc w:val="center"/>
    </w:pPr>
    <w:rPr>
      <w:rFonts w:ascii="Arial" w:hAnsi="Arial"/>
      <w:vanish/>
      <w:kern w:val="0"/>
      <w:sz w:val="16"/>
      <w:szCs w:val="20"/>
    </w:rPr>
  </w:style>
  <w:style w:type="paragraph" w:customStyle="1" w:styleId="z-10">
    <w:name w:val="z-窗体底端1"/>
    <w:basedOn w:val="a"/>
    <w:next w:val="a"/>
    <w:qFormat/>
    <w:pPr>
      <w:widowControl/>
      <w:pBdr>
        <w:top w:val="single" w:sz="6" w:space="1" w:color="auto"/>
      </w:pBdr>
      <w:jc w:val="center"/>
    </w:pPr>
    <w:rPr>
      <w:rFonts w:ascii="Arial" w:hAnsi="Arial"/>
      <w:vanish/>
      <w:kern w:val="0"/>
      <w:sz w:val="16"/>
      <w:szCs w:val="20"/>
    </w:rPr>
  </w:style>
  <w:style w:type="character" w:customStyle="1" w:styleId="z-Char0">
    <w:name w:val="z-窗体底端 Char"/>
    <w:basedOn w:val="a1"/>
    <w:link w:val="z-110"/>
    <w:qFormat/>
    <w:rPr>
      <w:rFonts w:ascii="Arial" w:hAnsi="Arial"/>
      <w:vanish/>
      <w:kern w:val="0"/>
      <w:sz w:val="16"/>
      <w:szCs w:val="20"/>
    </w:rPr>
  </w:style>
  <w:style w:type="paragraph" w:customStyle="1" w:styleId="z-110">
    <w:name w:val="z-窗体底端11"/>
    <w:basedOn w:val="a"/>
    <w:next w:val="a"/>
    <w:link w:val="z-Char0"/>
    <w:pPr>
      <w:widowControl/>
      <w:pBdr>
        <w:top w:val="single" w:sz="6" w:space="1" w:color="auto"/>
      </w:pBdr>
      <w:jc w:val="center"/>
    </w:pPr>
    <w:rPr>
      <w:rFonts w:ascii="Arial" w:hAnsi="Arial"/>
      <w:vanish/>
      <w:kern w:val="0"/>
      <w:sz w:val="16"/>
      <w:szCs w:val="20"/>
    </w:rPr>
  </w:style>
  <w:style w:type="paragraph" w:customStyle="1" w:styleId="afffff5">
    <w:name w:val="È±Ê¡ÎÄ±¾"/>
    <w:basedOn w:val="a"/>
    <w:qFormat/>
    <w:pPr>
      <w:widowControl/>
      <w:overflowPunct w:val="0"/>
      <w:autoSpaceDE w:val="0"/>
      <w:autoSpaceDN w:val="0"/>
      <w:adjustRightInd w:val="0"/>
      <w:jc w:val="left"/>
    </w:pPr>
    <w:rPr>
      <w:kern w:val="0"/>
      <w:sz w:val="24"/>
      <w:szCs w:val="20"/>
    </w:rPr>
  </w:style>
  <w:style w:type="paragraph" w:customStyle="1" w:styleId="ListParagraph1">
    <w:name w:val="List Paragraph1"/>
    <w:basedOn w:val="a"/>
    <w:qFormat/>
    <w:pPr>
      <w:ind w:firstLineChars="200" w:firstLine="420"/>
    </w:pPr>
    <w:rPr>
      <w:szCs w:val="20"/>
    </w:rPr>
  </w:style>
  <w:style w:type="character" w:customStyle="1" w:styleId="Char1e">
    <w:name w:val="明显引用 Char1"/>
    <w:basedOn w:val="a1"/>
    <w:uiPriority w:val="30"/>
    <w:qFormat/>
    <w:rPr>
      <w:b/>
      <w:bCs/>
      <w:i/>
      <w:iCs/>
      <w:color w:val="4F81BD"/>
      <w:kern w:val="2"/>
      <w:sz w:val="21"/>
      <w:szCs w:val="24"/>
    </w:rPr>
  </w:style>
  <w:style w:type="paragraph" w:customStyle="1" w:styleId="1f3">
    <w:name w:val="书目1"/>
    <w:basedOn w:val="a"/>
    <w:next w:val="a"/>
    <w:uiPriority w:val="37"/>
    <w:unhideWhenUsed/>
    <w:qFormat/>
    <w:rPr>
      <w:szCs w:val="20"/>
    </w:rPr>
  </w:style>
  <w:style w:type="paragraph" w:styleId="afffff6">
    <w:name w:val="No Spacing"/>
    <w:uiPriority w:val="1"/>
    <w:qFormat/>
    <w:pPr>
      <w:widowControl w:val="0"/>
      <w:jc w:val="both"/>
    </w:pPr>
    <w:rPr>
      <w:kern w:val="2"/>
      <w:sz w:val="21"/>
    </w:rPr>
  </w:style>
  <w:style w:type="character" w:customStyle="1" w:styleId="Char1f">
    <w:name w:val="引用 Char1"/>
    <w:basedOn w:val="a1"/>
    <w:uiPriority w:val="29"/>
    <w:qFormat/>
    <w:rPr>
      <w:i/>
      <w:iCs/>
      <w:color w:val="000000"/>
      <w:kern w:val="2"/>
      <w:sz w:val="21"/>
      <w:szCs w:val="24"/>
    </w:rPr>
  </w:style>
  <w:style w:type="character" w:customStyle="1" w:styleId="font01">
    <w:name w:val="font01"/>
    <w:basedOn w:val="a1"/>
    <w:qFormat/>
    <w:rPr>
      <w:rFonts w:ascii="Times New Roman" w:hAnsi="Times New Roman" w:cs="Times New Roman" w:hint="default"/>
      <w:color w:val="000000"/>
      <w:sz w:val="22"/>
      <w:szCs w:val="22"/>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apple-converted-space">
    <w:name w:val="apple-converted-space"/>
    <w:basedOn w:val="a1"/>
    <w:qFormat/>
  </w:style>
  <w:style w:type="paragraph" w:customStyle="1" w:styleId="afffff7">
    <w:name w:val="文档正文首行缩进"/>
    <w:basedOn w:val="a"/>
    <w:qFormat/>
    <w:pPr>
      <w:spacing w:line="360" w:lineRule="auto"/>
      <w:ind w:firstLine="420"/>
    </w:pPr>
    <w:rPr>
      <w:rFonts w:cs="宋体"/>
      <w:sz w:val="24"/>
      <w:szCs w:val="20"/>
    </w:rPr>
  </w:style>
  <w:style w:type="character" w:customStyle="1" w:styleId="Charfb">
    <w:name w:val="一般文字 字元 Char"/>
    <w:basedOn w:val="a1"/>
    <w:qFormat/>
    <w:rPr>
      <w:rFonts w:ascii="宋体" w:eastAsia="宋体" w:hAnsi="Courier New" w:cs="Courier New"/>
      <w:kern w:val="2"/>
      <w:sz w:val="21"/>
      <w:szCs w:val="21"/>
      <w:lang w:val="en-US" w:eastAsia="zh-CN" w:bidi="ar-SA"/>
    </w:rPr>
  </w:style>
  <w:style w:type="character" w:customStyle="1" w:styleId="150">
    <w:name w:val="15"/>
    <w:qFormat/>
    <w:rPr>
      <w:rFonts w:ascii="Times New Roman" w:hAnsi="Times New Roman" w:cs="Times New Roman" w:hint="default"/>
      <w:color w:val="0000FF"/>
      <w:u w:val="single"/>
    </w:rPr>
  </w:style>
  <w:style w:type="character" w:customStyle="1" w:styleId="unnamed1">
    <w:name w:val="unnamed1"/>
    <w:basedOn w:val="a1"/>
    <w:qFormat/>
  </w:style>
  <w:style w:type="character" w:customStyle="1" w:styleId="unnamed11">
    <w:name w:val="unnamed11"/>
    <w:basedOn w:val="a1"/>
    <w:qFormat/>
  </w:style>
  <w:style w:type="character" w:customStyle="1" w:styleId="160">
    <w:name w:val="16"/>
    <w:qFormat/>
    <w:rPr>
      <w:rFonts w:ascii="Times New Roman" w:hAnsi="Times New Roman" w:cs="Times New Roman" w:hint="default"/>
      <w:color w:val="0000FF"/>
      <w:u w:val="single"/>
    </w:rPr>
  </w:style>
  <w:style w:type="character" w:customStyle="1" w:styleId="style4">
    <w:name w:val="style4"/>
    <w:basedOn w:val="a1"/>
    <w:qFormat/>
  </w:style>
  <w:style w:type="paragraph" w:customStyle="1" w:styleId="Style36">
    <w:name w:val="_Style 36"/>
    <w:basedOn w:val="a"/>
    <w:qFormat/>
    <w:pPr>
      <w:widowControl/>
      <w:spacing w:after="160" w:line="240" w:lineRule="exact"/>
      <w:jc w:val="left"/>
    </w:p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ff8">
    <w:name w:val="文"/>
    <w:basedOn w:val="af5"/>
    <w:qFormat/>
    <w:pPr>
      <w:spacing w:line="360" w:lineRule="auto"/>
      <w:ind w:firstLineChars="200" w:firstLine="480"/>
    </w:pPr>
    <w:rPr>
      <w:rFonts w:ascii="黑体" w:eastAsia="黑体" w:hAnsi="Times New Roman" w:hint="eastAsia"/>
      <w:bCs/>
      <w:sz w:val="24"/>
      <w:szCs w:val="20"/>
    </w:rPr>
  </w:style>
  <w:style w:type="paragraph" w:customStyle="1" w:styleId="Char20">
    <w:name w:val="Char2"/>
    <w:basedOn w:val="a"/>
    <w:qFormat/>
    <w:pPr>
      <w:snapToGrid w:val="0"/>
      <w:spacing w:line="360" w:lineRule="auto"/>
      <w:ind w:firstLineChars="200" w:firstLine="200"/>
    </w:pPr>
  </w:style>
  <w:style w:type="paragraph" w:customStyle="1" w:styleId="CharCharCharCharCharCharCharCharCharChar">
    <w:name w:val="Char Char Char Char Char Char Char Char Char Char"/>
    <w:basedOn w:val="a"/>
    <w:qFormat/>
    <w:pPr>
      <w:widowControl/>
      <w:spacing w:after="160" w:line="240" w:lineRule="exact"/>
      <w:jc w:val="left"/>
    </w:pPr>
  </w:style>
  <w:style w:type="paragraph" w:customStyle="1" w:styleId="Style24">
    <w:name w:val="_Style 24"/>
    <w:basedOn w:val="a"/>
    <w:next w:val="aff3"/>
    <w:qFormat/>
    <w:pPr>
      <w:widowControl/>
      <w:spacing w:before="100" w:beforeAutospacing="1" w:after="100" w:afterAutospacing="1"/>
      <w:jc w:val="left"/>
    </w:pPr>
    <w:rPr>
      <w:rFonts w:ascii="宋体" w:hAnsi="宋体"/>
      <w:kern w:val="0"/>
      <w:sz w:val="24"/>
    </w:rPr>
  </w:style>
  <w:style w:type="paragraph" w:customStyle="1" w:styleId="p16">
    <w:name w:val="p16"/>
    <w:basedOn w:val="a"/>
    <w:qFormat/>
    <w:pPr>
      <w:widowControl/>
    </w:pPr>
    <w:rPr>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1CharCharCharChar">
    <w:name w:val="Char Char1 Char Char Char Char"/>
    <w:basedOn w:val="a"/>
    <w:qFormat/>
    <w:pPr>
      <w:widowControl/>
      <w:spacing w:after="160" w:line="240" w:lineRule="exact"/>
      <w:jc w:val="left"/>
    </w:pPr>
  </w:style>
  <w:style w:type="paragraph" w:customStyle="1" w:styleId="p17">
    <w:name w:val="p17"/>
    <w:basedOn w:val="a"/>
    <w:qFormat/>
    <w:pPr>
      <w:widowControl/>
      <w:ind w:firstLine="630"/>
    </w:pPr>
    <w:rPr>
      <w:rFonts w:ascii="宋体" w:hAnsi="宋体" w:cs="宋体"/>
      <w:kern w:val="0"/>
      <w:sz w:val="32"/>
      <w:szCs w:val="32"/>
    </w:rPr>
  </w:style>
  <w:style w:type="character" w:customStyle="1" w:styleId="1f4">
    <w:name w:val="超链接1"/>
    <w:qFormat/>
    <w:rPr>
      <w:rFonts w:ascii="Arial" w:eastAsia="黑体" w:hAnsi="Arial"/>
      <w:color w:val="0000FF"/>
      <w:kern w:val="2"/>
      <w:sz w:val="21"/>
      <w:szCs w:val="21"/>
      <w:u w:val="single"/>
      <w:lang w:val="en-US" w:eastAsia="zh-CN" w:bidi="ar-SA"/>
    </w:r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eastAsia="黑体" w:cs="宋体"/>
      <w:b w:val="0"/>
      <w:sz w:val="24"/>
    </w:rPr>
  </w:style>
  <w:style w:type="character" w:customStyle="1" w:styleId="BChar">
    <w:name w:val="B 条款一 Char"/>
    <w:basedOn w:val="a1"/>
    <w:link w:val="B"/>
    <w:qFormat/>
    <w:rPr>
      <w:rFonts w:ascii="Arial" w:hAnsi="Arial" w:cs="Arial"/>
      <w:b/>
      <w:kern w:val="2"/>
      <w:sz w:val="30"/>
      <w:szCs w:val="30"/>
    </w:rPr>
  </w:style>
  <w:style w:type="paragraph" w:customStyle="1" w:styleId="B">
    <w:name w:val="B 条款一"/>
    <w:basedOn w:val="2"/>
    <w:next w:val="a"/>
    <w:link w:val="BChar"/>
    <w:qFormat/>
    <w:pPr>
      <w:tabs>
        <w:tab w:val="left" w:pos="720"/>
      </w:tabs>
      <w:adjustRightInd w:val="0"/>
      <w:spacing w:beforeLines="50" w:afterLines="50" w:line="240" w:lineRule="atLeast"/>
      <w:jc w:val="center"/>
    </w:pPr>
    <w:rPr>
      <w:rFonts w:eastAsia="宋体" w:cs="Arial"/>
      <w:bCs w:val="0"/>
      <w:sz w:val="30"/>
      <w:szCs w:val="30"/>
    </w:rPr>
  </w:style>
  <w:style w:type="character" w:customStyle="1" w:styleId="Char1f0">
    <w:name w:val="批注文字 Char1"/>
    <w:basedOn w:val="a1"/>
    <w:qFormat/>
    <w:rPr>
      <w:kern w:val="2"/>
      <w:sz w:val="21"/>
      <w:szCs w:val="24"/>
    </w:rPr>
  </w:style>
  <w:style w:type="character" w:customStyle="1" w:styleId="linkun1">
    <w:name w:val="linkun1"/>
    <w:qFormat/>
    <w:rPr>
      <w:sz w:val="18"/>
      <w:szCs w:val="18"/>
    </w:rPr>
  </w:style>
  <w:style w:type="character" w:customStyle="1" w:styleId="unnamed31">
    <w:name w:val="unnamed31"/>
    <w:qFormat/>
    <w:rPr>
      <w:sz w:val="22"/>
      <w:szCs w:val="22"/>
    </w:rPr>
  </w:style>
  <w:style w:type="character" w:customStyle="1" w:styleId="HTMLMarkup">
    <w:name w:val="HTML Markup"/>
    <w:qFormat/>
    <w:rPr>
      <w:vanish/>
      <w:color w:val="FF0000"/>
    </w:rPr>
  </w:style>
  <w:style w:type="paragraph" w:customStyle="1" w:styleId="afffff9">
    <w:name w:val="论文正文(教授"/>
    <w:basedOn w:val="a"/>
    <w:qFormat/>
    <w:pPr>
      <w:snapToGrid w:val="0"/>
      <w:spacing w:line="320" w:lineRule="atLeast"/>
      <w:ind w:firstLineChars="200" w:firstLine="200"/>
    </w:pPr>
    <w:rPr>
      <w:rFonts w:ascii="仿宋_GB2312" w:hAnsi="仿宋_GB2312"/>
      <w:spacing w:val="12"/>
    </w:rPr>
  </w:style>
  <w:style w:type="character" w:customStyle="1" w:styleId="2CharChar">
    <w:name w:val="正文+首行缩进2 Char Char"/>
    <w:link w:val="2e"/>
    <w:qFormat/>
    <w:rPr>
      <w:szCs w:val="24"/>
    </w:rPr>
  </w:style>
  <w:style w:type="paragraph" w:customStyle="1" w:styleId="2e">
    <w:name w:val="正文+首行缩进2"/>
    <w:basedOn w:val="a"/>
    <w:link w:val="2CharChar"/>
    <w:qFormat/>
    <w:pPr>
      <w:spacing w:line="480" w:lineRule="exact"/>
      <w:ind w:firstLineChars="200" w:firstLine="200"/>
    </w:pPr>
    <w:rPr>
      <w:kern w:val="0"/>
      <w:sz w:val="20"/>
    </w:rPr>
  </w:style>
  <w:style w:type="paragraph" w:customStyle="1" w:styleId="3b">
    <w:name w:val="纯文本3"/>
    <w:basedOn w:val="a"/>
    <w:qFormat/>
    <w:rPr>
      <w:rFonts w:ascii="宋体" w:hAnsi="Courier New"/>
      <w:szCs w:val="20"/>
    </w:rPr>
  </w:style>
  <w:style w:type="paragraph" w:customStyle="1" w:styleId="56">
    <w:name w:val="样式5"/>
    <w:basedOn w:val="a"/>
    <w:qFormat/>
    <w:pPr>
      <w:adjustRightInd w:val="0"/>
      <w:snapToGrid w:val="0"/>
      <w:spacing w:line="520" w:lineRule="exact"/>
      <w:ind w:firstLineChars="200" w:firstLine="480"/>
    </w:pPr>
    <w:rPr>
      <w:rFonts w:ascii="仿宋_GB2312" w:eastAsia="仿宋_GB2312"/>
      <w:sz w:val="24"/>
      <w:szCs w:val="20"/>
    </w:rPr>
  </w:style>
  <w:style w:type="character" w:customStyle="1" w:styleId="Char1f1">
    <w:name w:val="日期 Char1"/>
    <w:basedOn w:val="a1"/>
    <w:uiPriority w:val="99"/>
    <w:semiHidden/>
    <w:qFormat/>
    <w:rPr>
      <w:rFonts w:ascii="Times New Roman" w:eastAsia="宋体" w:hAnsi="Times New Roman" w:cs="Times New Roman"/>
      <w:szCs w:val="24"/>
    </w:rPr>
  </w:style>
  <w:style w:type="paragraph" w:customStyle="1" w:styleId="114">
    <w:name w:val="正文11"/>
    <w:qFormat/>
    <w:pPr>
      <w:widowControl w:val="0"/>
      <w:adjustRightInd w:val="0"/>
      <w:spacing w:line="360" w:lineRule="atLeast"/>
    </w:pPr>
    <w:rPr>
      <w:rFonts w:ascii="宋体" w:hint="eastAsia"/>
      <w:sz w:val="34"/>
    </w:rPr>
  </w:style>
  <w:style w:type="paragraph" w:customStyle="1" w:styleId="CharCharChar1">
    <w:name w:val="Char Char Char1"/>
    <w:basedOn w:val="a"/>
    <w:qFormat/>
    <w:rPr>
      <w:rFonts w:ascii="Tahoma" w:hAnsi="Tahoma"/>
      <w:sz w:val="24"/>
      <w:szCs w:val="20"/>
    </w:rPr>
  </w:style>
  <w:style w:type="paragraph" w:customStyle="1" w:styleId="CharCharCharChar1">
    <w:name w:val="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5">
    <w:name w:val="正文缩进11"/>
    <w:basedOn w:val="a"/>
    <w:qFormat/>
    <w:pPr>
      <w:ind w:firstLine="420"/>
    </w:pPr>
    <w:rPr>
      <w:szCs w:val="20"/>
    </w:rPr>
  </w:style>
  <w:style w:type="paragraph" w:customStyle="1" w:styleId="Char1CharCharChar1">
    <w:name w:val="Char1 Char Char Char1"/>
    <w:basedOn w:val="a"/>
    <w:qFormat/>
    <w:pPr>
      <w:adjustRightInd w:val="0"/>
      <w:spacing w:line="360" w:lineRule="auto"/>
    </w:pPr>
    <w:rPr>
      <w:kern w:val="0"/>
      <w:sz w:val="24"/>
      <w:szCs w:val="20"/>
    </w:rPr>
  </w:style>
  <w:style w:type="paragraph" w:customStyle="1" w:styleId="210">
    <w:name w:val="列出段落21"/>
    <w:basedOn w:val="a"/>
    <w:qFormat/>
    <w:pPr>
      <w:ind w:firstLineChars="200" w:firstLine="420"/>
    </w:pPr>
    <w:rPr>
      <w:szCs w:val="20"/>
    </w:rPr>
  </w:style>
  <w:style w:type="paragraph" w:customStyle="1" w:styleId="CharChar1CharCharCharChar1">
    <w:name w:val="Char Char1 Char Char Char Char1"/>
    <w:basedOn w:val="a"/>
    <w:qFormat/>
    <w:pPr>
      <w:widowControl/>
      <w:spacing w:after="160" w:line="240" w:lineRule="exact"/>
      <w:jc w:val="left"/>
    </w:pPr>
  </w:style>
  <w:style w:type="character" w:customStyle="1" w:styleId="116">
    <w:name w:val="超链接11"/>
    <w:qFormat/>
    <w:rPr>
      <w:rFonts w:ascii="Arial" w:eastAsia="黑体" w:hAnsi="Arial"/>
      <w:color w:val="0000FF"/>
      <w:kern w:val="2"/>
      <w:sz w:val="21"/>
      <w:szCs w:val="21"/>
      <w:u w:val="single"/>
      <w:lang w:val="en-US" w:eastAsia="zh-CN" w:bidi="ar-SA"/>
    </w:rPr>
  </w:style>
  <w:style w:type="paragraph" w:customStyle="1" w:styleId="1f5">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2f">
    <w:name w:val="正文文本 (2)_"/>
    <w:link w:val="211"/>
    <w:uiPriority w:val="99"/>
    <w:unhideWhenUsed/>
    <w:qFormat/>
    <w:locked/>
    <w:rPr>
      <w:rFonts w:ascii="MingLiU" w:eastAsia="MingLiU"/>
      <w:spacing w:val="20"/>
      <w:shd w:val="clear" w:color="auto" w:fill="FFFFFF"/>
    </w:rPr>
  </w:style>
  <w:style w:type="paragraph" w:customStyle="1" w:styleId="211">
    <w:name w:val="正文文本 (2)1"/>
    <w:basedOn w:val="a"/>
    <w:link w:val="2f"/>
    <w:uiPriority w:val="99"/>
    <w:unhideWhenUsed/>
    <w:qFormat/>
    <w:pPr>
      <w:shd w:val="clear" w:color="auto" w:fill="FFFFFF"/>
      <w:spacing w:before="300" w:after="300" w:line="240" w:lineRule="atLeast"/>
      <w:jc w:val="distribute"/>
    </w:pPr>
    <w:rPr>
      <w:rFonts w:ascii="MingLiU" w:eastAsia="MingLiU"/>
      <w:spacing w:val="20"/>
      <w:kern w:val="0"/>
      <w:sz w:val="20"/>
      <w:szCs w:val="20"/>
    </w:rPr>
  </w:style>
  <w:style w:type="paragraph" w:customStyle="1" w:styleId="TOC11">
    <w:name w:val="TOC 标题11"/>
    <w:basedOn w:val="1"/>
    <w:next w:val="a"/>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paragraph" w:customStyle="1" w:styleId="117">
    <w:name w:val="书目11"/>
    <w:basedOn w:val="a"/>
    <w:next w:val="a"/>
    <w:uiPriority w:val="37"/>
    <w:unhideWhenUsed/>
    <w:qFormat/>
    <w:rPr>
      <w:szCs w:val="20"/>
    </w:rPr>
  </w:style>
  <w:style w:type="paragraph" w:customStyle="1" w:styleId="1f6">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59799-E33B-4D3A-BB6F-C2878DDD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1152</Words>
  <Characters>6570</Characters>
  <Application>Microsoft Office Word</Application>
  <DocSecurity>0</DocSecurity>
  <Lines>54</Lines>
  <Paragraphs>15</Paragraphs>
  <ScaleCrop>false</ScaleCrop>
  <Company>Microsoft</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吴天</dc:creator>
  <cp:lastModifiedBy>表单申请  汪黎君</cp:lastModifiedBy>
  <cp:revision>3</cp:revision>
  <cp:lastPrinted>2016-06-27T01:43:00Z</cp:lastPrinted>
  <dcterms:created xsi:type="dcterms:W3CDTF">2023-10-27T09:48:00Z</dcterms:created>
  <dcterms:modified xsi:type="dcterms:W3CDTF">2023-10-27T09:49:00Z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142E59C976F5455E9F1D78B5BC8096AF_13</vt:lpwstr>
  </property>
</Properties>
</file>