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03C" w:rsidRPr="00A002C3" w:rsidRDefault="0041103C" w:rsidP="0041103C">
      <w:pPr>
        <w:pStyle w:val="a6"/>
        <w:wordWrap w:val="0"/>
        <w:spacing w:line="330" w:lineRule="atLeast"/>
      </w:pPr>
      <w:r w:rsidRPr="00A002C3">
        <w:t>伦理审查的费用</w:t>
      </w:r>
    </w:p>
    <w:p w:rsidR="0041103C" w:rsidRPr="00A002C3" w:rsidRDefault="0041103C" w:rsidP="0041103C">
      <w:pPr>
        <w:pStyle w:val="a6"/>
        <w:wordWrap w:val="0"/>
        <w:spacing w:line="330" w:lineRule="atLeast"/>
        <w:ind w:firstLine="555"/>
      </w:pPr>
      <w:r w:rsidRPr="00A002C3">
        <w:t>伦理审查</w:t>
      </w:r>
      <w:proofErr w:type="gramStart"/>
      <w:r w:rsidRPr="00A002C3">
        <w:t>费</w:t>
      </w:r>
      <w:r w:rsidRPr="00A002C3">
        <w:rPr>
          <w:rFonts w:hint="eastAsia"/>
        </w:rPr>
        <w:t>独立</w:t>
      </w:r>
      <w:proofErr w:type="gramEnd"/>
      <w:r w:rsidRPr="00A002C3">
        <w:rPr>
          <w:rFonts w:hint="eastAsia"/>
        </w:rPr>
        <w:t>账户，</w:t>
      </w:r>
      <w:r w:rsidRPr="00A002C3">
        <w:t>归医院财务处统一管理。</w:t>
      </w:r>
    </w:p>
    <w:p w:rsidR="0041103C" w:rsidRPr="00A002C3" w:rsidRDefault="0041103C" w:rsidP="0041103C">
      <w:pPr>
        <w:pStyle w:val="a6"/>
        <w:wordWrap w:val="0"/>
        <w:spacing w:line="330" w:lineRule="atLeast"/>
        <w:ind w:firstLine="555"/>
      </w:pPr>
      <w:r w:rsidRPr="00A002C3">
        <w:rPr>
          <w:rFonts w:hint="eastAsia"/>
        </w:rPr>
        <w:t>伦理审查收费标准明细表</w:t>
      </w:r>
    </w:p>
    <w:tbl>
      <w:tblPr>
        <w:tblW w:w="0" w:type="auto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00"/>
        <w:gridCol w:w="2701"/>
        <w:gridCol w:w="2401"/>
        <w:gridCol w:w="2414"/>
      </w:tblGrid>
      <w:tr w:rsidR="0041103C" w:rsidRPr="00A002C3" w:rsidTr="004D7AE2">
        <w:trPr>
          <w:trHeight w:val="509"/>
        </w:trPr>
        <w:tc>
          <w:tcPr>
            <w:tcW w:w="3501" w:type="dxa"/>
            <w:gridSpan w:val="2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审查类别</w:t>
            </w: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审查形式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收费标准</w:t>
            </w:r>
          </w:p>
        </w:tc>
      </w:tr>
      <w:tr w:rsidR="0041103C" w:rsidRPr="00A002C3" w:rsidTr="004D7AE2">
        <w:trPr>
          <w:trHeight w:val="710"/>
        </w:trPr>
        <w:tc>
          <w:tcPr>
            <w:tcW w:w="800" w:type="dxa"/>
            <w:vMerge w:val="restart"/>
          </w:tcPr>
          <w:p w:rsidR="0041103C" w:rsidRPr="00A002C3" w:rsidRDefault="0041103C" w:rsidP="004D7AE2">
            <w:pPr>
              <w:spacing w:line="12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2701" w:type="dxa"/>
            <w:vMerge w:val="restart"/>
          </w:tcPr>
          <w:p w:rsidR="0041103C" w:rsidRPr="00A002C3" w:rsidRDefault="0041103C" w:rsidP="004D7AE2">
            <w:pPr>
              <w:spacing w:line="12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初始审查</w:t>
            </w: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快速审查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3000</w:t>
            </w:r>
          </w:p>
        </w:tc>
      </w:tr>
      <w:tr w:rsidR="0041103C" w:rsidRPr="00A002C3" w:rsidTr="004D7AE2">
        <w:trPr>
          <w:trHeight w:val="407"/>
        </w:trPr>
        <w:tc>
          <w:tcPr>
            <w:tcW w:w="800" w:type="dxa"/>
            <w:vMerge/>
          </w:tcPr>
          <w:p w:rsidR="0041103C" w:rsidRPr="00A002C3" w:rsidRDefault="0041103C" w:rsidP="004D7AE2">
            <w:pPr>
              <w:spacing w:line="12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/>
          </w:tcPr>
          <w:p w:rsidR="0041103C" w:rsidRPr="00A002C3" w:rsidRDefault="0041103C" w:rsidP="004D7AE2">
            <w:pPr>
              <w:spacing w:line="12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会议审查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5000</w:t>
            </w:r>
          </w:p>
        </w:tc>
      </w:tr>
      <w:tr w:rsidR="0041103C" w:rsidRPr="00A002C3" w:rsidTr="004D7AE2">
        <w:trPr>
          <w:trHeight w:val="710"/>
        </w:trPr>
        <w:tc>
          <w:tcPr>
            <w:tcW w:w="800" w:type="dxa"/>
            <w:vMerge w:val="restart"/>
          </w:tcPr>
          <w:p w:rsidR="0041103C" w:rsidRPr="00A002C3" w:rsidRDefault="0041103C" w:rsidP="004D7AE2">
            <w:pPr>
              <w:spacing w:line="12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2701" w:type="dxa"/>
            <w:vMerge w:val="restart"/>
          </w:tcPr>
          <w:p w:rsidR="0041103C" w:rsidRPr="00A002C3" w:rsidRDefault="0041103C" w:rsidP="004D7AE2">
            <w:pPr>
              <w:spacing w:line="12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复审</w:t>
            </w: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快速审查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41103C" w:rsidRPr="00A002C3" w:rsidTr="004D7AE2">
        <w:trPr>
          <w:trHeight w:val="710"/>
        </w:trPr>
        <w:tc>
          <w:tcPr>
            <w:tcW w:w="800" w:type="dxa"/>
            <w:vMerge/>
          </w:tcPr>
          <w:p w:rsidR="0041103C" w:rsidRPr="00A002C3" w:rsidRDefault="0041103C" w:rsidP="004D7AE2">
            <w:pPr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/>
          </w:tcPr>
          <w:p w:rsidR="0041103C" w:rsidRPr="00A002C3" w:rsidRDefault="0041103C" w:rsidP="004D7AE2">
            <w:pPr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会议审查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41103C" w:rsidRPr="00A002C3" w:rsidTr="004D7AE2">
        <w:trPr>
          <w:trHeight w:val="710"/>
        </w:trPr>
        <w:tc>
          <w:tcPr>
            <w:tcW w:w="800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2701" w:type="dxa"/>
            <w:vMerge w:val="restart"/>
          </w:tcPr>
          <w:p w:rsidR="0041103C" w:rsidRPr="00A002C3" w:rsidRDefault="0041103C" w:rsidP="004D7AE2">
            <w:pPr>
              <w:spacing w:line="12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修正案审查</w:t>
            </w: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快速审查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  <w:tr w:rsidR="0041103C" w:rsidRPr="00A002C3" w:rsidTr="004D7AE2">
        <w:trPr>
          <w:trHeight w:val="306"/>
        </w:trPr>
        <w:tc>
          <w:tcPr>
            <w:tcW w:w="800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2701" w:type="dxa"/>
            <w:vMerge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会议审查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3000</w:t>
            </w:r>
          </w:p>
        </w:tc>
      </w:tr>
      <w:tr w:rsidR="0041103C" w:rsidRPr="00A002C3" w:rsidTr="004D7AE2">
        <w:trPr>
          <w:trHeight w:val="70"/>
        </w:trPr>
        <w:tc>
          <w:tcPr>
            <w:tcW w:w="800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27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跟踪审查</w:t>
            </w:r>
          </w:p>
        </w:tc>
        <w:tc>
          <w:tcPr>
            <w:tcW w:w="2401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快审/会审</w:t>
            </w:r>
          </w:p>
        </w:tc>
        <w:tc>
          <w:tcPr>
            <w:tcW w:w="2414" w:type="dxa"/>
          </w:tcPr>
          <w:p w:rsidR="0041103C" w:rsidRPr="00A002C3" w:rsidRDefault="0041103C" w:rsidP="004D7AE2">
            <w:pPr>
              <w:spacing w:line="600" w:lineRule="auto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002C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1000</w:t>
            </w:r>
          </w:p>
        </w:tc>
      </w:tr>
    </w:tbl>
    <w:p w:rsidR="0041103C" w:rsidRPr="00A002C3" w:rsidRDefault="0041103C" w:rsidP="0041103C">
      <w:pPr>
        <w:rPr>
          <w:rFonts w:ascii="宋体" w:eastAsia="宋体" w:hAnsi="宋体" w:cs="宋体"/>
          <w:kern w:val="0"/>
          <w:sz w:val="24"/>
          <w:szCs w:val="24"/>
        </w:rPr>
      </w:pPr>
    </w:p>
    <w:p w:rsidR="0041103C" w:rsidRPr="00A002C3" w:rsidRDefault="0041103C" w:rsidP="0041103C">
      <w:pPr>
        <w:rPr>
          <w:rFonts w:ascii="宋体" w:eastAsia="宋体" w:hAnsi="宋体" w:cs="宋体"/>
          <w:kern w:val="0"/>
          <w:sz w:val="24"/>
          <w:szCs w:val="24"/>
        </w:rPr>
      </w:pPr>
      <w:r w:rsidRPr="00A002C3">
        <w:rPr>
          <w:rFonts w:ascii="宋体" w:eastAsia="宋体" w:hAnsi="宋体" w:cs="宋体" w:hint="eastAsia"/>
          <w:kern w:val="0"/>
          <w:sz w:val="24"/>
          <w:szCs w:val="24"/>
        </w:rPr>
        <w:t>上海市同济医院伦理账户</w:t>
      </w:r>
    </w:p>
    <w:p w:rsidR="0041103C" w:rsidRPr="00A002C3" w:rsidRDefault="0041103C" w:rsidP="0041103C">
      <w:pPr>
        <w:rPr>
          <w:rFonts w:ascii="宋体" w:eastAsia="宋体" w:hAnsi="宋体" w:cs="宋体"/>
          <w:kern w:val="0"/>
          <w:sz w:val="24"/>
          <w:szCs w:val="24"/>
        </w:rPr>
      </w:pPr>
    </w:p>
    <w:p w:rsidR="0041103C" w:rsidRPr="00A002C3" w:rsidRDefault="0041103C" w:rsidP="0041103C">
      <w:pPr>
        <w:rPr>
          <w:rFonts w:ascii="宋体" w:eastAsia="宋体" w:hAnsi="宋体" w:cs="宋体"/>
          <w:kern w:val="0"/>
          <w:sz w:val="24"/>
          <w:szCs w:val="24"/>
        </w:rPr>
      </w:pPr>
      <w:r w:rsidRPr="00A002C3">
        <w:rPr>
          <w:rFonts w:ascii="宋体" w:eastAsia="宋体" w:hAnsi="宋体" w:cs="宋体" w:hint="eastAsia"/>
          <w:kern w:val="0"/>
          <w:sz w:val="24"/>
          <w:szCs w:val="24"/>
        </w:rPr>
        <w:t>户名：上海市同济医院</w:t>
      </w:r>
    </w:p>
    <w:p w:rsidR="0041103C" w:rsidRPr="00A002C3" w:rsidRDefault="0041103C" w:rsidP="0041103C">
      <w:pPr>
        <w:rPr>
          <w:rFonts w:ascii="宋体" w:eastAsia="宋体" w:hAnsi="宋体" w:cs="宋体"/>
          <w:kern w:val="0"/>
          <w:sz w:val="24"/>
          <w:szCs w:val="24"/>
        </w:rPr>
      </w:pPr>
      <w:r w:rsidRPr="00A002C3">
        <w:rPr>
          <w:rFonts w:ascii="宋体" w:eastAsia="宋体" w:hAnsi="宋体" w:cs="宋体" w:hint="eastAsia"/>
          <w:kern w:val="0"/>
          <w:sz w:val="24"/>
          <w:szCs w:val="24"/>
        </w:rPr>
        <w:t>开户行：工行上海市沪</w:t>
      </w:r>
      <w:proofErr w:type="gramStart"/>
      <w:r w:rsidRPr="00A002C3">
        <w:rPr>
          <w:rFonts w:ascii="宋体" w:eastAsia="宋体" w:hAnsi="宋体" w:cs="宋体" w:hint="eastAsia"/>
          <w:kern w:val="0"/>
          <w:sz w:val="24"/>
          <w:szCs w:val="24"/>
        </w:rPr>
        <w:t>太</w:t>
      </w:r>
      <w:proofErr w:type="gramEnd"/>
      <w:r w:rsidRPr="00A002C3">
        <w:rPr>
          <w:rFonts w:ascii="宋体" w:eastAsia="宋体" w:hAnsi="宋体" w:cs="宋体" w:hint="eastAsia"/>
          <w:kern w:val="0"/>
          <w:sz w:val="24"/>
          <w:szCs w:val="24"/>
        </w:rPr>
        <w:t>新村支行</w:t>
      </w:r>
    </w:p>
    <w:p w:rsidR="0041103C" w:rsidRPr="00A002C3" w:rsidRDefault="0041103C" w:rsidP="0041103C">
      <w:pPr>
        <w:rPr>
          <w:rFonts w:ascii="宋体" w:eastAsia="宋体" w:hAnsi="宋体" w:cs="宋体"/>
          <w:kern w:val="0"/>
          <w:sz w:val="24"/>
          <w:szCs w:val="24"/>
        </w:rPr>
      </w:pPr>
      <w:r w:rsidRPr="00A002C3">
        <w:rPr>
          <w:rFonts w:ascii="宋体" w:eastAsia="宋体" w:hAnsi="宋体" w:cs="宋体" w:hint="eastAsia"/>
          <w:kern w:val="0"/>
          <w:sz w:val="24"/>
          <w:szCs w:val="24"/>
        </w:rPr>
        <w:t>账号：1001241409024912880</w:t>
      </w:r>
    </w:p>
    <w:p w:rsidR="0041103C" w:rsidRPr="00A002C3" w:rsidRDefault="0041103C" w:rsidP="0041103C">
      <w:pPr>
        <w:rPr>
          <w:rFonts w:ascii="宋体" w:eastAsia="宋体" w:hAnsi="宋体" w:cs="宋体"/>
          <w:kern w:val="0"/>
          <w:sz w:val="24"/>
          <w:szCs w:val="24"/>
        </w:rPr>
      </w:pPr>
      <w:r w:rsidRPr="00A002C3">
        <w:rPr>
          <w:rFonts w:ascii="宋体" w:eastAsia="宋体" w:hAnsi="宋体" w:cs="宋体" w:hint="eastAsia"/>
          <w:kern w:val="0"/>
          <w:sz w:val="24"/>
          <w:szCs w:val="24"/>
        </w:rPr>
        <w:t>纳税人识别号：123100005601476841</w:t>
      </w:r>
    </w:p>
    <w:p w:rsidR="0041103C" w:rsidRPr="00A002C3" w:rsidRDefault="0041103C" w:rsidP="0041103C">
      <w:pPr>
        <w:pStyle w:val="a6"/>
        <w:wordWrap w:val="0"/>
        <w:spacing w:line="330" w:lineRule="atLeast"/>
        <w:rPr>
          <w:rStyle w:val="a5"/>
        </w:rPr>
      </w:pPr>
      <w:r w:rsidRPr="00A002C3">
        <w:rPr>
          <w:rStyle w:val="a5"/>
        </w:rPr>
        <w:t>费用：（</w:t>
      </w:r>
      <w:r>
        <w:rPr>
          <w:rStyle w:val="a5"/>
          <w:rFonts w:hint="eastAsia"/>
        </w:rPr>
        <w:t>打款时</w:t>
      </w:r>
      <w:r w:rsidRPr="00A002C3">
        <w:rPr>
          <w:rStyle w:val="a5"/>
        </w:rPr>
        <w:t>请注明</w:t>
      </w:r>
      <w:r>
        <w:rPr>
          <w:rStyle w:val="a5"/>
          <w:rFonts w:hint="eastAsia"/>
        </w:rPr>
        <w:t>公司+项目+</w:t>
      </w:r>
      <w:r w:rsidRPr="00A002C3">
        <w:rPr>
          <w:rStyle w:val="a5"/>
        </w:rPr>
        <w:t>伦理评审费）XXX元</w:t>
      </w:r>
    </w:p>
    <w:p w:rsidR="008D7090" w:rsidRDefault="008D7090"/>
    <w:sectPr w:rsidR="008D7090" w:rsidSect="008D70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103C" w:rsidRDefault="0041103C" w:rsidP="0041103C">
      <w:r>
        <w:separator/>
      </w:r>
    </w:p>
  </w:endnote>
  <w:endnote w:type="continuationSeparator" w:id="0">
    <w:p w:rsidR="0041103C" w:rsidRDefault="0041103C" w:rsidP="004110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103C" w:rsidRDefault="0041103C" w:rsidP="0041103C">
      <w:r>
        <w:separator/>
      </w:r>
    </w:p>
  </w:footnote>
  <w:footnote w:type="continuationSeparator" w:id="0">
    <w:p w:rsidR="0041103C" w:rsidRDefault="0041103C" w:rsidP="0041103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1103C"/>
    <w:rsid w:val="0041103C"/>
    <w:rsid w:val="008D70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0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110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1103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110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1103C"/>
    <w:rPr>
      <w:sz w:val="18"/>
      <w:szCs w:val="18"/>
    </w:rPr>
  </w:style>
  <w:style w:type="character" w:styleId="a5">
    <w:name w:val="Strong"/>
    <w:basedOn w:val="a0"/>
    <w:uiPriority w:val="22"/>
    <w:qFormat/>
    <w:rsid w:val="0041103C"/>
    <w:rPr>
      <w:b/>
      <w:bCs/>
    </w:rPr>
  </w:style>
  <w:style w:type="paragraph" w:styleId="a6">
    <w:name w:val="Normal (Web)"/>
    <w:basedOn w:val="a"/>
    <w:uiPriority w:val="99"/>
    <w:unhideWhenUsed/>
    <w:rsid w:val="0041103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tj</dc:creator>
  <cp:keywords/>
  <dc:description/>
  <cp:lastModifiedBy>tj</cp:lastModifiedBy>
  <cp:revision>2</cp:revision>
  <dcterms:created xsi:type="dcterms:W3CDTF">2024-04-07T08:32:00Z</dcterms:created>
  <dcterms:modified xsi:type="dcterms:W3CDTF">2024-04-07T08:32:00Z</dcterms:modified>
</cp:coreProperties>
</file>