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暂停/提前终止研究审查申请受理表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30"/>
        <w:gridCol w:w="213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639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项目来源</w:t>
            </w:r>
          </w:p>
        </w:tc>
        <w:tc>
          <w:tcPr>
            <w:tcW w:w="639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方案版本号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方案版本日期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知情同意书版本号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知情同意书版本日期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伦理审查批件号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主要研究者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ind w:left="420"/>
        <w:rPr>
          <w:b/>
        </w:rPr>
      </w:pPr>
    </w:p>
    <w:p>
      <w:pPr>
        <w:ind w:left="420"/>
        <w:rPr>
          <w:b/>
        </w:rPr>
      </w:pPr>
      <w:r>
        <w:rPr>
          <w:rFonts w:hint="eastAsia"/>
          <w:b/>
        </w:rPr>
        <w:t>一、一般信息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43"/>
        <w:gridCol w:w="2143"/>
        <w:gridCol w:w="21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r>
              <w:rPr>
                <w:rFonts w:hint="eastAsia"/>
              </w:rPr>
              <w:t>研究开始日期</w:t>
            </w:r>
          </w:p>
        </w:tc>
        <w:tc>
          <w:tcPr>
            <w:tcW w:w="2143" w:type="dxa"/>
          </w:tcPr>
          <w:p/>
        </w:tc>
        <w:tc>
          <w:tcPr>
            <w:tcW w:w="2143" w:type="dxa"/>
          </w:tcPr>
          <w:p>
            <w:r>
              <w:rPr>
                <w:rFonts w:hint="eastAsia"/>
              </w:rPr>
              <w:t>研究暂停/终止日期</w:t>
            </w:r>
          </w:p>
        </w:tc>
        <w:tc>
          <w:tcPr>
            <w:tcW w:w="2143" w:type="dxa"/>
          </w:tcPr>
          <w:p/>
        </w:tc>
      </w:tr>
    </w:tbl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二、受试者信息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r>
              <w:rPr>
                <w:rFonts w:hint="eastAsia"/>
              </w:rPr>
              <w:t>批准入选的受试者总数</w:t>
            </w:r>
          </w:p>
        </w:tc>
        <w:tc>
          <w:tcPr>
            <w:tcW w:w="5720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r>
              <w:rPr>
                <w:rFonts w:hint="eastAsia"/>
              </w:rPr>
              <w:t>已经入选的受试者总数</w:t>
            </w:r>
          </w:p>
        </w:tc>
        <w:tc>
          <w:tcPr>
            <w:tcW w:w="5720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r>
              <w:rPr>
                <w:rFonts w:hint="eastAsia"/>
              </w:rPr>
              <w:t>完成试验的受试者人数</w:t>
            </w:r>
          </w:p>
        </w:tc>
        <w:tc>
          <w:tcPr>
            <w:tcW w:w="5720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r>
              <w:rPr>
                <w:rFonts w:hint="eastAsia"/>
              </w:rPr>
              <w:t>在研的受试者人数</w:t>
            </w:r>
          </w:p>
        </w:tc>
        <w:tc>
          <w:tcPr>
            <w:tcW w:w="5720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r>
              <w:rPr>
                <w:rFonts w:hint="eastAsia"/>
              </w:rPr>
              <w:t>严重不良事件例数</w:t>
            </w:r>
          </w:p>
        </w:tc>
        <w:tc>
          <w:tcPr>
            <w:tcW w:w="5720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r>
              <w:rPr>
                <w:rFonts w:hint="eastAsia"/>
              </w:rPr>
              <w:t>已报告的严重不良事件例数</w:t>
            </w:r>
          </w:p>
        </w:tc>
        <w:tc>
          <w:tcPr>
            <w:tcW w:w="5720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r>
              <w:rPr>
                <w:rFonts w:hint="eastAsia"/>
              </w:rPr>
              <w:t>脱落和剔除的受试者总数</w:t>
            </w:r>
          </w:p>
        </w:tc>
        <w:tc>
          <w:tcPr>
            <w:tcW w:w="5720" w:type="dxa"/>
          </w:tcPr>
          <w:p/>
        </w:tc>
      </w:tr>
    </w:tbl>
    <w:p>
      <w:pPr>
        <w:rPr>
          <w:b/>
        </w:rPr>
      </w:pPr>
    </w:p>
    <w:p>
      <w:r>
        <w:rPr>
          <w:rFonts w:hint="eastAsia"/>
          <w:b/>
        </w:rPr>
        <w:t>三、暂停/终止研究的原因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r>
              <w:rPr>
                <w:rFonts w:hint="eastAsia"/>
              </w:rPr>
              <w:t>原因：</w:t>
            </w:r>
          </w:p>
          <w:p/>
          <w:p/>
          <w:p>
            <w:bookmarkStart w:id="0" w:name="_GoBack"/>
            <w:bookmarkEnd w:id="0"/>
          </w:p>
          <w:p/>
        </w:tc>
      </w:tr>
    </w:tbl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四、有序终止研究的程序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8522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</w:rPr>
              <w:t>是否要求召回已完成研究的受试者进行随访：</w:t>
            </w:r>
            <w:r>
              <w:rPr>
                <w:rFonts w:hint="eastAsia" w:ascii="宋体" w:hAnsi="宋体"/>
              </w:rPr>
              <w:t>□不适用 □是   □否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22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是否通知在研的受试者，研究已经提前终止：□不适用 □是   □否→ 请说明：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22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在研受试者是否提前终止研究：□不适用 □是   □否→ 请说明：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522" w:type="dxa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提前终止研究受试者的后续医疗与随访安排：□转入正规医疗    □有针对性的安排随访检查与后续治疗→ 请说明：</w:t>
            </w:r>
          </w:p>
          <w:p>
            <w:pPr>
              <w:rPr>
                <w:rFonts w:ascii="宋体" w:hAnsi="宋体"/>
              </w:rPr>
            </w:pPr>
          </w:p>
        </w:tc>
      </w:tr>
    </w:tbl>
    <w:p/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b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申请人签名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b/>
                <w:szCs w:val="21"/>
              </w:rPr>
              <w:t xml:space="preserve">                            日期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我院伦理委员会已收到上述资料，并决定：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□受理    □不受理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建议审查方式：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□同意备案  □快速审查  □会议审查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伦理办公室受理人</w:t>
            </w:r>
            <w:r>
              <w:rPr>
                <w:rFonts w:hint="eastAsia"/>
                <w:b/>
                <w:kern w:val="0"/>
                <w:szCs w:val="21"/>
              </w:rPr>
              <w:t>签名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2193" w:firstLineChars="1040"/>
              <w:rPr>
                <w:b/>
                <w:szCs w:val="21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                                                    日期 </w:t>
            </w:r>
            <w:r>
              <w:rPr>
                <w:rFonts w:hint="eastAsia"/>
                <w:b/>
                <w:szCs w:val="21"/>
                <w:u w:val="single"/>
              </w:rPr>
              <w:t xml:space="preserve"> 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xYThhNGMzNmFkOTg1MjNjNTAxNThmNWVlYTM3M2IifQ=="/>
  </w:docVars>
  <w:rsids>
    <w:rsidRoot w:val="006E1289"/>
    <w:rsid w:val="005A3110"/>
    <w:rsid w:val="006B5B93"/>
    <w:rsid w:val="006E1289"/>
    <w:rsid w:val="008B02AA"/>
    <w:rsid w:val="00A904A4"/>
    <w:rsid w:val="20BC4A4B"/>
    <w:rsid w:val="36C3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389</Words>
  <Characters>389</Characters>
  <Lines>5</Lines>
  <Paragraphs>1</Paragraphs>
  <TotalTime>5</TotalTime>
  <ScaleCrop>false</ScaleCrop>
  <LinksUpToDate>false</LinksUpToDate>
  <CharactersWithSpaces>615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2017-09-05T01:45:00Z</dcterms:created>
  <dc:creator>tj</dc:creator>
  <cp:lastModifiedBy>爱喝咖啡的网红薇</cp:lastModifiedBy>
  <dcterms:modified xsi:type="dcterms:W3CDTF">2023-08-10T08:01:00Z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9FDE51CCB54147C88C62B3AB331FEE48_12</vt:lpwstr>
  </property>
</Properties>
</file>